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B55BE2">
        <w:trPr>
          <w:trHeight w:hRule="exact" w:val="1528"/>
        </w:trPr>
        <w:tc>
          <w:tcPr>
            <w:tcW w:w="143" w:type="dxa"/>
          </w:tcPr>
          <w:p w:rsidR="00B55BE2" w:rsidRDefault="00B55BE2"/>
        </w:tc>
        <w:tc>
          <w:tcPr>
            <w:tcW w:w="285" w:type="dxa"/>
          </w:tcPr>
          <w:p w:rsidR="00B55BE2" w:rsidRDefault="00B55BE2"/>
        </w:tc>
        <w:tc>
          <w:tcPr>
            <w:tcW w:w="710" w:type="dxa"/>
          </w:tcPr>
          <w:p w:rsidR="00B55BE2" w:rsidRDefault="00B55BE2"/>
        </w:tc>
        <w:tc>
          <w:tcPr>
            <w:tcW w:w="1419" w:type="dxa"/>
          </w:tcPr>
          <w:p w:rsidR="00B55BE2" w:rsidRDefault="00B55BE2"/>
        </w:tc>
        <w:tc>
          <w:tcPr>
            <w:tcW w:w="1419" w:type="dxa"/>
          </w:tcPr>
          <w:p w:rsidR="00B55BE2" w:rsidRDefault="00B55BE2"/>
        </w:tc>
        <w:tc>
          <w:tcPr>
            <w:tcW w:w="710" w:type="dxa"/>
          </w:tcPr>
          <w:p w:rsidR="00B55BE2" w:rsidRDefault="00B55BE2"/>
        </w:tc>
        <w:tc>
          <w:tcPr>
            <w:tcW w:w="5543" w:type="dxa"/>
            <w:gridSpan w:val="4"/>
            <w:shd w:val="clear" w:color="000000" w:fill="FFFFFF"/>
            <w:tcMar>
              <w:left w:w="34" w:type="dxa"/>
              <w:right w:w="34" w:type="dxa"/>
            </w:tcMar>
          </w:tcPr>
          <w:p w:rsidR="00B55BE2" w:rsidRDefault="002C32EB">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B55BE2">
        <w:trPr>
          <w:trHeight w:hRule="exact" w:val="138"/>
        </w:trPr>
        <w:tc>
          <w:tcPr>
            <w:tcW w:w="143" w:type="dxa"/>
          </w:tcPr>
          <w:p w:rsidR="00B55BE2" w:rsidRDefault="00B55BE2"/>
        </w:tc>
        <w:tc>
          <w:tcPr>
            <w:tcW w:w="285" w:type="dxa"/>
          </w:tcPr>
          <w:p w:rsidR="00B55BE2" w:rsidRDefault="00B55BE2"/>
        </w:tc>
        <w:tc>
          <w:tcPr>
            <w:tcW w:w="710" w:type="dxa"/>
          </w:tcPr>
          <w:p w:rsidR="00B55BE2" w:rsidRDefault="00B55BE2"/>
        </w:tc>
        <w:tc>
          <w:tcPr>
            <w:tcW w:w="1419" w:type="dxa"/>
          </w:tcPr>
          <w:p w:rsidR="00B55BE2" w:rsidRDefault="00B55BE2"/>
        </w:tc>
        <w:tc>
          <w:tcPr>
            <w:tcW w:w="1419" w:type="dxa"/>
          </w:tcPr>
          <w:p w:rsidR="00B55BE2" w:rsidRDefault="00B55BE2"/>
        </w:tc>
        <w:tc>
          <w:tcPr>
            <w:tcW w:w="710" w:type="dxa"/>
          </w:tcPr>
          <w:p w:rsidR="00B55BE2" w:rsidRDefault="00B55BE2"/>
        </w:tc>
        <w:tc>
          <w:tcPr>
            <w:tcW w:w="426" w:type="dxa"/>
          </w:tcPr>
          <w:p w:rsidR="00B55BE2" w:rsidRDefault="00B55BE2"/>
        </w:tc>
        <w:tc>
          <w:tcPr>
            <w:tcW w:w="1277" w:type="dxa"/>
          </w:tcPr>
          <w:p w:rsidR="00B55BE2" w:rsidRDefault="00B55BE2"/>
        </w:tc>
        <w:tc>
          <w:tcPr>
            <w:tcW w:w="993" w:type="dxa"/>
          </w:tcPr>
          <w:p w:rsidR="00B55BE2" w:rsidRDefault="00B55BE2"/>
        </w:tc>
        <w:tc>
          <w:tcPr>
            <w:tcW w:w="2836" w:type="dxa"/>
          </w:tcPr>
          <w:p w:rsidR="00B55BE2" w:rsidRDefault="00B55BE2"/>
        </w:tc>
      </w:tr>
      <w:tr w:rsidR="00B55BE2">
        <w:trPr>
          <w:trHeight w:hRule="exact" w:val="585"/>
        </w:trPr>
        <w:tc>
          <w:tcPr>
            <w:tcW w:w="10221" w:type="dxa"/>
            <w:gridSpan w:val="10"/>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55BE2" w:rsidRDefault="002C32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55BE2">
        <w:trPr>
          <w:trHeight w:hRule="exact" w:val="314"/>
        </w:trPr>
        <w:tc>
          <w:tcPr>
            <w:tcW w:w="10221" w:type="dxa"/>
            <w:gridSpan w:val="10"/>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55BE2">
        <w:trPr>
          <w:trHeight w:hRule="exact" w:val="211"/>
        </w:trPr>
        <w:tc>
          <w:tcPr>
            <w:tcW w:w="143" w:type="dxa"/>
          </w:tcPr>
          <w:p w:rsidR="00B55BE2" w:rsidRDefault="00B55BE2"/>
        </w:tc>
        <w:tc>
          <w:tcPr>
            <w:tcW w:w="285" w:type="dxa"/>
          </w:tcPr>
          <w:p w:rsidR="00B55BE2" w:rsidRDefault="00B55BE2"/>
        </w:tc>
        <w:tc>
          <w:tcPr>
            <w:tcW w:w="710" w:type="dxa"/>
          </w:tcPr>
          <w:p w:rsidR="00B55BE2" w:rsidRDefault="00B55BE2"/>
        </w:tc>
        <w:tc>
          <w:tcPr>
            <w:tcW w:w="1419" w:type="dxa"/>
          </w:tcPr>
          <w:p w:rsidR="00B55BE2" w:rsidRDefault="00B55BE2"/>
        </w:tc>
        <w:tc>
          <w:tcPr>
            <w:tcW w:w="1419" w:type="dxa"/>
          </w:tcPr>
          <w:p w:rsidR="00B55BE2" w:rsidRDefault="00B55BE2"/>
        </w:tc>
        <w:tc>
          <w:tcPr>
            <w:tcW w:w="710" w:type="dxa"/>
          </w:tcPr>
          <w:p w:rsidR="00B55BE2" w:rsidRDefault="00B55BE2"/>
        </w:tc>
        <w:tc>
          <w:tcPr>
            <w:tcW w:w="426" w:type="dxa"/>
          </w:tcPr>
          <w:p w:rsidR="00B55BE2" w:rsidRDefault="00B55BE2"/>
        </w:tc>
        <w:tc>
          <w:tcPr>
            <w:tcW w:w="1277" w:type="dxa"/>
          </w:tcPr>
          <w:p w:rsidR="00B55BE2" w:rsidRDefault="00B55BE2"/>
        </w:tc>
        <w:tc>
          <w:tcPr>
            <w:tcW w:w="993" w:type="dxa"/>
          </w:tcPr>
          <w:p w:rsidR="00B55BE2" w:rsidRDefault="00B55BE2"/>
        </w:tc>
        <w:tc>
          <w:tcPr>
            <w:tcW w:w="2836" w:type="dxa"/>
          </w:tcPr>
          <w:p w:rsidR="00B55BE2" w:rsidRDefault="00B55BE2"/>
        </w:tc>
      </w:tr>
      <w:tr w:rsidR="00B55BE2">
        <w:trPr>
          <w:trHeight w:hRule="exact" w:val="277"/>
        </w:trPr>
        <w:tc>
          <w:tcPr>
            <w:tcW w:w="143" w:type="dxa"/>
          </w:tcPr>
          <w:p w:rsidR="00B55BE2" w:rsidRDefault="00B55BE2"/>
        </w:tc>
        <w:tc>
          <w:tcPr>
            <w:tcW w:w="285" w:type="dxa"/>
          </w:tcPr>
          <w:p w:rsidR="00B55BE2" w:rsidRDefault="00B55BE2"/>
        </w:tc>
        <w:tc>
          <w:tcPr>
            <w:tcW w:w="710" w:type="dxa"/>
          </w:tcPr>
          <w:p w:rsidR="00B55BE2" w:rsidRDefault="00B55BE2"/>
        </w:tc>
        <w:tc>
          <w:tcPr>
            <w:tcW w:w="1419" w:type="dxa"/>
          </w:tcPr>
          <w:p w:rsidR="00B55BE2" w:rsidRDefault="00B55BE2"/>
        </w:tc>
        <w:tc>
          <w:tcPr>
            <w:tcW w:w="1419" w:type="dxa"/>
          </w:tcPr>
          <w:p w:rsidR="00B55BE2" w:rsidRDefault="00B55BE2"/>
        </w:tc>
        <w:tc>
          <w:tcPr>
            <w:tcW w:w="710" w:type="dxa"/>
          </w:tcPr>
          <w:p w:rsidR="00B55BE2" w:rsidRDefault="00B55BE2"/>
        </w:tc>
        <w:tc>
          <w:tcPr>
            <w:tcW w:w="426" w:type="dxa"/>
          </w:tcPr>
          <w:p w:rsidR="00B55BE2" w:rsidRDefault="00B55BE2"/>
        </w:tc>
        <w:tc>
          <w:tcPr>
            <w:tcW w:w="1277" w:type="dxa"/>
          </w:tcPr>
          <w:p w:rsidR="00B55BE2" w:rsidRDefault="00B55BE2"/>
        </w:tc>
        <w:tc>
          <w:tcPr>
            <w:tcW w:w="3842" w:type="dxa"/>
            <w:gridSpan w:val="2"/>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УТВЕРЖДАЮ</w:t>
            </w:r>
          </w:p>
        </w:tc>
      </w:tr>
      <w:tr w:rsidR="00B55BE2">
        <w:trPr>
          <w:trHeight w:hRule="exact" w:val="138"/>
        </w:trPr>
        <w:tc>
          <w:tcPr>
            <w:tcW w:w="143" w:type="dxa"/>
          </w:tcPr>
          <w:p w:rsidR="00B55BE2" w:rsidRDefault="00B55BE2"/>
        </w:tc>
        <w:tc>
          <w:tcPr>
            <w:tcW w:w="285" w:type="dxa"/>
          </w:tcPr>
          <w:p w:rsidR="00B55BE2" w:rsidRDefault="00B55BE2"/>
        </w:tc>
        <w:tc>
          <w:tcPr>
            <w:tcW w:w="710" w:type="dxa"/>
          </w:tcPr>
          <w:p w:rsidR="00B55BE2" w:rsidRDefault="00B55BE2"/>
        </w:tc>
        <w:tc>
          <w:tcPr>
            <w:tcW w:w="1419" w:type="dxa"/>
          </w:tcPr>
          <w:p w:rsidR="00B55BE2" w:rsidRDefault="00B55BE2"/>
        </w:tc>
        <w:tc>
          <w:tcPr>
            <w:tcW w:w="1419" w:type="dxa"/>
          </w:tcPr>
          <w:p w:rsidR="00B55BE2" w:rsidRDefault="00B55BE2"/>
        </w:tc>
        <w:tc>
          <w:tcPr>
            <w:tcW w:w="710" w:type="dxa"/>
          </w:tcPr>
          <w:p w:rsidR="00B55BE2" w:rsidRDefault="00B55BE2"/>
        </w:tc>
        <w:tc>
          <w:tcPr>
            <w:tcW w:w="426" w:type="dxa"/>
          </w:tcPr>
          <w:p w:rsidR="00B55BE2" w:rsidRDefault="00B55BE2"/>
        </w:tc>
        <w:tc>
          <w:tcPr>
            <w:tcW w:w="1277" w:type="dxa"/>
          </w:tcPr>
          <w:p w:rsidR="00B55BE2" w:rsidRDefault="00B55BE2"/>
        </w:tc>
        <w:tc>
          <w:tcPr>
            <w:tcW w:w="993" w:type="dxa"/>
          </w:tcPr>
          <w:p w:rsidR="00B55BE2" w:rsidRDefault="00B55BE2"/>
        </w:tc>
        <w:tc>
          <w:tcPr>
            <w:tcW w:w="2836" w:type="dxa"/>
          </w:tcPr>
          <w:p w:rsidR="00B55BE2" w:rsidRDefault="00B55BE2"/>
        </w:tc>
      </w:tr>
      <w:tr w:rsidR="00B55BE2">
        <w:trPr>
          <w:trHeight w:hRule="exact" w:val="277"/>
        </w:trPr>
        <w:tc>
          <w:tcPr>
            <w:tcW w:w="143" w:type="dxa"/>
          </w:tcPr>
          <w:p w:rsidR="00B55BE2" w:rsidRDefault="00B55BE2"/>
        </w:tc>
        <w:tc>
          <w:tcPr>
            <w:tcW w:w="285" w:type="dxa"/>
          </w:tcPr>
          <w:p w:rsidR="00B55BE2" w:rsidRDefault="00B55BE2"/>
        </w:tc>
        <w:tc>
          <w:tcPr>
            <w:tcW w:w="710" w:type="dxa"/>
          </w:tcPr>
          <w:p w:rsidR="00B55BE2" w:rsidRDefault="00B55BE2"/>
        </w:tc>
        <w:tc>
          <w:tcPr>
            <w:tcW w:w="1419" w:type="dxa"/>
          </w:tcPr>
          <w:p w:rsidR="00B55BE2" w:rsidRDefault="00B55BE2"/>
        </w:tc>
        <w:tc>
          <w:tcPr>
            <w:tcW w:w="1419" w:type="dxa"/>
          </w:tcPr>
          <w:p w:rsidR="00B55BE2" w:rsidRDefault="00B55BE2"/>
        </w:tc>
        <w:tc>
          <w:tcPr>
            <w:tcW w:w="710" w:type="dxa"/>
          </w:tcPr>
          <w:p w:rsidR="00B55BE2" w:rsidRDefault="00B55BE2"/>
        </w:tc>
        <w:tc>
          <w:tcPr>
            <w:tcW w:w="426" w:type="dxa"/>
          </w:tcPr>
          <w:p w:rsidR="00B55BE2" w:rsidRDefault="00B55BE2"/>
        </w:tc>
        <w:tc>
          <w:tcPr>
            <w:tcW w:w="1277" w:type="dxa"/>
          </w:tcPr>
          <w:p w:rsidR="00B55BE2" w:rsidRDefault="00B55BE2"/>
        </w:tc>
        <w:tc>
          <w:tcPr>
            <w:tcW w:w="3842" w:type="dxa"/>
            <w:gridSpan w:val="2"/>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55BE2">
        <w:trPr>
          <w:trHeight w:hRule="exact" w:val="138"/>
        </w:trPr>
        <w:tc>
          <w:tcPr>
            <w:tcW w:w="143" w:type="dxa"/>
          </w:tcPr>
          <w:p w:rsidR="00B55BE2" w:rsidRDefault="00B55BE2"/>
        </w:tc>
        <w:tc>
          <w:tcPr>
            <w:tcW w:w="285" w:type="dxa"/>
          </w:tcPr>
          <w:p w:rsidR="00B55BE2" w:rsidRDefault="00B55BE2"/>
        </w:tc>
        <w:tc>
          <w:tcPr>
            <w:tcW w:w="710" w:type="dxa"/>
          </w:tcPr>
          <w:p w:rsidR="00B55BE2" w:rsidRDefault="00B55BE2"/>
        </w:tc>
        <w:tc>
          <w:tcPr>
            <w:tcW w:w="1419" w:type="dxa"/>
          </w:tcPr>
          <w:p w:rsidR="00B55BE2" w:rsidRDefault="00B55BE2"/>
        </w:tc>
        <w:tc>
          <w:tcPr>
            <w:tcW w:w="1419" w:type="dxa"/>
          </w:tcPr>
          <w:p w:rsidR="00B55BE2" w:rsidRDefault="00B55BE2"/>
        </w:tc>
        <w:tc>
          <w:tcPr>
            <w:tcW w:w="710" w:type="dxa"/>
          </w:tcPr>
          <w:p w:rsidR="00B55BE2" w:rsidRDefault="00B55BE2"/>
        </w:tc>
        <w:tc>
          <w:tcPr>
            <w:tcW w:w="426" w:type="dxa"/>
          </w:tcPr>
          <w:p w:rsidR="00B55BE2" w:rsidRDefault="00B55BE2"/>
        </w:tc>
        <w:tc>
          <w:tcPr>
            <w:tcW w:w="1277" w:type="dxa"/>
          </w:tcPr>
          <w:p w:rsidR="00B55BE2" w:rsidRDefault="00B55BE2"/>
        </w:tc>
        <w:tc>
          <w:tcPr>
            <w:tcW w:w="993" w:type="dxa"/>
          </w:tcPr>
          <w:p w:rsidR="00B55BE2" w:rsidRDefault="00B55BE2"/>
        </w:tc>
        <w:tc>
          <w:tcPr>
            <w:tcW w:w="2836" w:type="dxa"/>
          </w:tcPr>
          <w:p w:rsidR="00B55BE2" w:rsidRDefault="00B55BE2"/>
        </w:tc>
      </w:tr>
      <w:tr w:rsidR="00B55BE2">
        <w:trPr>
          <w:trHeight w:hRule="exact" w:val="277"/>
        </w:trPr>
        <w:tc>
          <w:tcPr>
            <w:tcW w:w="143" w:type="dxa"/>
          </w:tcPr>
          <w:p w:rsidR="00B55BE2" w:rsidRDefault="00B55BE2"/>
        </w:tc>
        <w:tc>
          <w:tcPr>
            <w:tcW w:w="285" w:type="dxa"/>
          </w:tcPr>
          <w:p w:rsidR="00B55BE2" w:rsidRDefault="00B55BE2"/>
        </w:tc>
        <w:tc>
          <w:tcPr>
            <w:tcW w:w="710" w:type="dxa"/>
          </w:tcPr>
          <w:p w:rsidR="00B55BE2" w:rsidRDefault="00B55BE2"/>
        </w:tc>
        <w:tc>
          <w:tcPr>
            <w:tcW w:w="1419" w:type="dxa"/>
          </w:tcPr>
          <w:p w:rsidR="00B55BE2" w:rsidRDefault="00B55BE2"/>
        </w:tc>
        <w:tc>
          <w:tcPr>
            <w:tcW w:w="1419" w:type="dxa"/>
          </w:tcPr>
          <w:p w:rsidR="00B55BE2" w:rsidRDefault="00B55BE2"/>
        </w:tc>
        <w:tc>
          <w:tcPr>
            <w:tcW w:w="710" w:type="dxa"/>
          </w:tcPr>
          <w:p w:rsidR="00B55BE2" w:rsidRDefault="00B55BE2"/>
        </w:tc>
        <w:tc>
          <w:tcPr>
            <w:tcW w:w="426" w:type="dxa"/>
          </w:tcPr>
          <w:p w:rsidR="00B55BE2" w:rsidRDefault="00B55BE2"/>
        </w:tc>
        <w:tc>
          <w:tcPr>
            <w:tcW w:w="1277" w:type="dxa"/>
          </w:tcPr>
          <w:p w:rsidR="00B55BE2" w:rsidRDefault="00B55BE2"/>
        </w:tc>
        <w:tc>
          <w:tcPr>
            <w:tcW w:w="3842" w:type="dxa"/>
            <w:gridSpan w:val="2"/>
            <w:shd w:val="clear" w:color="000000" w:fill="FFFFFF"/>
            <w:tcMar>
              <w:left w:w="34" w:type="dxa"/>
              <w:right w:w="34" w:type="dxa"/>
            </w:tcMar>
          </w:tcPr>
          <w:p w:rsidR="00B55BE2" w:rsidRDefault="002C32E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55BE2">
        <w:trPr>
          <w:trHeight w:hRule="exact" w:val="138"/>
        </w:trPr>
        <w:tc>
          <w:tcPr>
            <w:tcW w:w="143" w:type="dxa"/>
          </w:tcPr>
          <w:p w:rsidR="00B55BE2" w:rsidRDefault="00B55BE2"/>
        </w:tc>
        <w:tc>
          <w:tcPr>
            <w:tcW w:w="285" w:type="dxa"/>
          </w:tcPr>
          <w:p w:rsidR="00B55BE2" w:rsidRDefault="00B55BE2"/>
        </w:tc>
        <w:tc>
          <w:tcPr>
            <w:tcW w:w="710" w:type="dxa"/>
          </w:tcPr>
          <w:p w:rsidR="00B55BE2" w:rsidRDefault="00B55BE2"/>
        </w:tc>
        <w:tc>
          <w:tcPr>
            <w:tcW w:w="1419" w:type="dxa"/>
          </w:tcPr>
          <w:p w:rsidR="00B55BE2" w:rsidRDefault="00B55BE2"/>
        </w:tc>
        <w:tc>
          <w:tcPr>
            <w:tcW w:w="1419" w:type="dxa"/>
          </w:tcPr>
          <w:p w:rsidR="00B55BE2" w:rsidRDefault="00B55BE2"/>
        </w:tc>
        <w:tc>
          <w:tcPr>
            <w:tcW w:w="710" w:type="dxa"/>
          </w:tcPr>
          <w:p w:rsidR="00B55BE2" w:rsidRDefault="00B55BE2"/>
        </w:tc>
        <w:tc>
          <w:tcPr>
            <w:tcW w:w="426" w:type="dxa"/>
          </w:tcPr>
          <w:p w:rsidR="00B55BE2" w:rsidRDefault="00B55BE2"/>
        </w:tc>
        <w:tc>
          <w:tcPr>
            <w:tcW w:w="1277" w:type="dxa"/>
          </w:tcPr>
          <w:p w:rsidR="00B55BE2" w:rsidRDefault="00B55BE2"/>
        </w:tc>
        <w:tc>
          <w:tcPr>
            <w:tcW w:w="993" w:type="dxa"/>
          </w:tcPr>
          <w:p w:rsidR="00B55BE2" w:rsidRDefault="00B55BE2"/>
        </w:tc>
        <w:tc>
          <w:tcPr>
            <w:tcW w:w="2836" w:type="dxa"/>
          </w:tcPr>
          <w:p w:rsidR="00B55BE2" w:rsidRDefault="00B55BE2"/>
        </w:tc>
      </w:tr>
      <w:tr w:rsidR="00B55BE2">
        <w:trPr>
          <w:trHeight w:hRule="exact" w:val="277"/>
        </w:trPr>
        <w:tc>
          <w:tcPr>
            <w:tcW w:w="143" w:type="dxa"/>
          </w:tcPr>
          <w:p w:rsidR="00B55BE2" w:rsidRDefault="00B55BE2"/>
        </w:tc>
        <w:tc>
          <w:tcPr>
            <w:tcW w:w="285" w:type="dxa"/>
          </w:tcPr>
          <w:p w:rsidR="00B55BE2" w:rsidRDefault="00B55BE2"/>
        </w:tc>
        <w:tc>
          <w:tcPr>
            <w:tcW w:w="710" w:type="dxa"/>
          </w:tcPr>
          <w:p w:rsidR="00B55BE2" w:rsidRDefault="00B55BE2"/>
        </w:tc>
        <w:tc>
          <w:tcPr>
            <w:tcW w:w="1419" w:type="dxa"/>
          </w:tcPr>
          <w:p w:rsidR="00B55BE2" w:rsidRDefault="00B55BE2"/>
        </w:tc>
        <w:tc>
          <w:tcPr>
            <w:tcW w:w="1419" w:type="dxa"/>
          </w:tcPr>
          <w:p w:rsidR="00B55BE2" w:rsidRDefault="00B55BE2"/>
        </w:tc>
        <w:tc>
          <w:tcPr>
            <w:tcW w:w="710" w:type="dxa"/>
          </w:tcPr>
          <w:p w:rsidR="00B55BE2" w:rsidRDefault="00B55BE2"/>
        </w:tc>
        <w:tc>
          <w:tcPr>
            <w:tcW w:w="426" w:type="dxa"/>
          </w:tcPr>
          <w:p w:rsidR="00B55BE2" w:rsidRDefault="00B55BE2"/>
        </w:tc>
        <w:tc>
          <w:tcPr>
            <w:tcW w:w="1277" w:type="dxa"/>
          </w:tcPr>
          <w:p w:rsidR="00B55BE2" w:rsidRDefault="00B55BE2"/>
        </w:tc>
        <w:tc>
          <w:tcPr>
            <w:tcW w:w="3842" w:type="dxa"/>
            <w:gridSpan w:val="2"/>
            <w:shd w:val="clear" w:color="000000" w:fill="FFFFFF"/>
            <w:tcMar>
              <w:left w:w="34" w:type="dxa"/>
              <w:right w:w="34" w:type="dxa"/>
            </w:tcMar>
          </w:tcPr>
          <w:p w:rsidR="00B55BE2" w:rsidRDefault="002C32EB">
            <w:pPr>
              <w:spacing w:after="0" w:line="240" w:lineRule="auto"/>
              <w:jc w:val="right"/>
              <w:rPr>
                <w:sz w:val="24"/>
                <w:szCs w:val="24"/>
              </w:rPr>
            </w:pPr>
            <w:r>
              <w:rPr>
                <w:rFonts w:ascii="Times New Roman" w:hAnsi="Times New Roman" w:cs="Times New Roman"/>
                <w:color w:val="000000"/>
                <w:sz w:val="24"/>
                <w:szCs w:val="24"/>
              </w:rPr>
              <w:t>30.08.2021 г.</w:t>
            </w:r>
          </w:p>
        </w:tc>
      </w:tr>
      <w:tr w:rsidR="00B55BE2">
        <w:trPr>
          <w:trHeight w:hRule="exact" w:val="277"/>
        </w:trPr>
        <w:tc>
          <w:tcPr>
            <w:tcW w:w="143" w:type="dxa"/>
          </w:tcPr>
          <w:p w:rsidR="00B55BE2" w:rsidRDefault="00B55BE2"/>
        </w:tc>
        <w:tc>
          <w:tcPr>
            <w:tcW w:w="285" w:type="dxa"/>
          </w:tcPr>
          <w:p w:rsidR="00B55BE2" w:rsidRDefault="00B55BE2"/>
        </w:tc>
        <w:tc>
          <w:tcPr>
            <w:tcW w:w="710" w:type="dxa"/>
          </w:tcPr>
          <w:p w:rsidR="00B55BE2" w:rsidRDefault="00B55BE2"/>
        </w:tc>
        <w:tc>
          <w:tcPr>
            <w:tcW w:w="1419" w:type="dxa"/>
          </w:tcPr>
          <w:p w:rsidR="00B55BE2" w:rsidRDefault="00B55BE2"/>
        </w:tc>
        <w:tc>
          <w:tcPr>
            <w:tcW w:w="1419" w:type="dxa"/>
          </w:tcPr>
          <w:p w:rsidR="00B55BE2" w:rsidRDefault="00B55BE2"/>
        </w:tc>
        <w:tc>
          <w:tcPr>
            <w:tcW w:w="710" w:type="dxa"/>
          </w:tcPr>
          <w:p w:rsidR="00B55BE2" w:rsidRDefault="00B55BE2"/>
        </w:tc>
        <w:tc>
          <w:tcPr>
            <w:tcW w:w="426" w:type="dxa"/>
          </w:tcPr>
          <w:p w:rsidR="00B55BE2" w:rsidRDefault="00B55BE2"/>
        </w:tc>
        <w:tc>
          <w:tcPr>
            <w:tcW w:w="1277" w:type="dxa"/>
          </w:tcPr>
          <w:p w:rsidR="00B55BE2" w:rsidRDefault="00B55BE2"/>
        </w:tc>
        <w:tc>
          <w:tcPr>
            <w:tcW w:w="993" w:type="dxa"/>
          </w:tcPr>
          <w:p w:rsidR="00B55BE2" w:rsidRDefault="00B55BE2"/>
        </w:tc>
        <w:tc>
          <w:tcPr>
            <w:tcW w:w="2836" w:type="dxa"/>
          </w:tcPr>
          <w:p w:rsidR="00B55BE2" w:rsidRDefault="00B55BE2"/>
        </w:tc>
      </w:tr>
      <w:tr w:rsidR="00B55BE2">
        <w:trPr>
          <w:trHeight w:hRule="exact" w:val="416"/>
        </w:trPr>
        <w:tc>
          <w:tcPr>
            <w:tcW w:w="10221" w:type="dxa"/>
            <w:gridSpan w:val="10"/>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55BE2" w:rsidRPr="00D66CA4">
        <w:trPr>
          <w:trHeight w:hRule="exact" w:val="775"/>
        </w:trPr>
        <w:tc>
          <w:tcPr>
            <w:tcW w:w="143" w:type="dxa"/>
          </w:tcPr>
          <w:p w:rsidR="00B55BE2" w:rsidRDefault="00B55BE2"/>
        </w:tc>
        <w:tc>
          <w:tcPr>
            <w:tcW w:w="285" w:type="dxa"/>
          </w:tcPr>
          <w:p w:rsidR="00B55BE2" w:rsidRDefault="00B55BE2"/>
        </w:tc>
        <w:tc>
          <w:tcPr>
            <w:tcW w:w="710" w:type="dxa"/>
          </w:tcPr>
          <w:p w:rsidR="00B55BE2" w:rsidRDefault="00B55BE2"/>
        </w:tc>
        <w:tc>
          <w:tcPr>
            <w:tcW w:w="1419" w:type="dxa"/>
          </w:tcPr>
          <w:p w:rsidR="00B55BE2" w:rsidRDefault="00B55BE2"/>
        </w:tc>
        <w:tc>
          <w:tcPr>
            <w:tcW w:w="4834" w:type="dxa"/>
            <w:gridSpan w:val="5"/>
            <w:shd w:val="clear" w:color="000000" w:fill="FFFFFF"/>
            <w:tcMar>
              <w:left w:w="34" w:type="dxa"/>
              <w:right w:w="34" w:type="dxa"/>
            </w:tcMar>
          </w:tcPr>
          <w:p w:rsidR="00B55BE2" w:rsidRPr="00D66CA4" w:rsidRDefault="002C32EB">
            <w:pPr>
              <w:spacing w:after="0" w:line="240" w:lineRule="auto"/>
              <w:jc w:val="center"/>
              <w:rPr>
                <w:sz w:val="32"/>
                <w:szCs w:val="32"/>
                <w:lang w:val="ru-RU"/>
              </w:rPr>
            </w:pPr>
            <w:r w:rsidRPr="00D66CA4">
              <w:rPr>
                <w:rFonts w:ascii="Times New Roman" w:hAnsi="Times New Roman" w:cs="Times New Roman"/>
                <w:color w:val="000000"/>
                <w:sz w:val="32"/>
                <w:szCs w:val="32"/>
                <w:lang w:val="ru-RU"/>
              </w:rPr>
              <w:t>Серверное программирование</w:t>
            </w:r>
          </w:p>
          <w:p w:rsidR="00B55BE2" w:rsidRPr="00D66CA4" w:rsidRDefault="002C32EB">
            <w:pPr>
              <w:spacing w:after="0" w:line="240" w:lineRule="auto"/>
              <w:jc w:val="center"/>
              <w:rPr>
                <w:sz w:val="32"/>
                <w:szCs w:val="32"/>
                <w:lang w:val="ru-RU"/>
              </w:rPr>
            </w:pPr>
            <w:r w:rsidRPr="00D66CA4">
              <w:rPr>
                <w:rFonts w:ascii="Times New Roman" w:hAnsi="Times New Roman" w:cs="Times New Roman"/>
                <w:color w:val="000000"/>
                <w:sz w:val="32"/>
                <w:szCs w:val="32"/>
                <w:lang w:val="ru-RU"/>
              </w:rPr>
              <w:t>К.М.02.ДВ.03.01</w:t>
            </w:r>
          </w:p>
        </w:tc>
        <w:tc>
          <w:tcPr>
            <w:tcW w:w="2836" w:type="dxa"/>
          </w:tcPr>
          <w:p w:rsidR="00B55BE2" w:rsidRPr="00D66CA4" w:rsidRDefault="00B55BE2">
            <w:pPr>
              <w:rPr>
                <w:lang w:val="ru-RU"/>
              </w:rPr>
            </w:pPr>
          </w:p>
        </w:tc>
      </w:tr>
      <w:tr w:rsidR="00B55BE2">
        <w:trPr>
          <w:trHeight w:hRule="exact" w:val="277"/>
        </w:trPr>
        <w:tc>
          <w:tcPr>
            <w:tcW w:w="10221" w:type="dxa"/>
            <w:gridSpan w:val="10"/>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55BE2" w:rsidRPr="00D66CA4">
        <w:trPr>
          <w:trHeight w:hRule="exact" w:val="1396"/>
        </w:trPr>
        <w:tc>
          <w:tcPr>
            <w:tcW w:w="143" w:type="dxa"/>
          </w:tcPr>
          <w:p w:rsidR="00B55BE2" w:rsidRDefault="00B55BE2"/>
        </w:tc>
        <w:tc>
          <w:tcPr>
            <w:tcW w:w="285" w:type="dxa"/>
          </w:tcPr>
          <w:p w:rsidR="00B55BE2" w:rsidRDefault="00B55BE2"/>
        </w:tc>
        <w:tc>
          <w:tcPr>
            <w:tcW w:w="9795" w:type="dxa"/>
            <w:gridSpan w:val="8"/>
            <w:shd w:val="clear" w:color="000000" w:fill="FFFFFF"/>
            <w:tcMar>
              <w:left w:w="34" w:type="dxa"/>
              <w:right w:w="34" w:type="dxa"/>
            </w:tcMar>
          </w:tcPr>
          <w:p w:rsidR="00B55BE2" w:rsidRPr="00D66CA4" w:rsidRDefault="002C32EB">
            <w:pPr>
              <w:spacing w:after="0" w:line="240" w:lineRule="auto"/>
              <w:jc w:val="center"/>
              <w:rPr>
                <w:sz w:val="24"/>
                <w:szCs w:val="24"/>
                <w:lang w:val="ru-RU"/>
              </w:rPr>
            </w:pPr>
            <w:r w:rsidRPr="00D66CA4">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B55BE2" w:rsidRPr="00D66CA4" w:rsidRDefault="002C32EB">
            <w:pPr>
              <w:spacing w:after="0" w:line="240" w:lineRule="auto"/>
              <w:jc w:val="center"/>
              <w:rPr>
                <w:sz w:val="24"/>
                <w:szCs w:val="24"/>
                <w:lang w:val="ru-RU"/>
              </w:rPr>
            </w:pPr>
            <w:r w:rsidRPr="00D66CA4">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B55BE2" w:rsidRPr="00D66CA4" w:rsidRDefault="002C32EB">
            <w:pPr>
              <w:spacing w:after="0" w:line="240" w:lineRule="auto"/>
              <w:jc w:val="center"/>
              <w:rPr>
                <w:sz w:val="24"/>
                <w:szCs w:val="24"/>
                <w:lang w:val="ru-RU"/>
              </w:rPr>
            </w:pPr>
            <w:r w:rsidRPr="00D66CA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55BE2" w:rsidRPr="00D66CA4">
        <w:trPr>
          <w:trHeight w:hRule="exact" w:val="138"/>
        </w:trPr>
        <w:tc>
          <w:tcPr>
            <w:tcW w:w="143" w:type="dxa"/>
          </w:tcPr>
          <w:p w:rsidR="00B55BE2" w:rsidRPr="00D66CA4" w:rsidRDefault="00B55BE2">
            <w:pPr>
              <w:rPr>
                <w:lang w:val="ru-RU"/>
              </w:rPr>
            </w:pPr>
          </w:p>
        </w:tc>
        <w:tc>
          <w:tcPr>
            <w:tcW w:w="285" w:type="dxa"/>
          </w:tcPr>
          <w:p w:rsidR="00B55BE2" w:rsidRPr="00D66CA4" w:rsidRDefault="00B55BE2">
            <w:pPr>
              <w:rPr>
                <w:lang w:val="ru-RU"/>
              </w:rPr>
            </w:pPr>
          </w:p>
        </w:tc>
        <w:tc>
          <w:tcPr>
            <w:tcW w:w="710" w:type="dxa"/>
          </w:tcPr>
          <w:p w:rsidR="00B55BE2" w:rsidRPr="00D66CA4" w:rsidRDefault="00B55BE2">
            <w:pPr>
              <w:rPr>
                <w:lang w:val="ru-RU"/>
              </w:rPr>
            </w:pPr>
          </w:p>
        </w:tc>
        <w:tc>
          <w:tcPr>
            <w:tcW w:w="1419" w:type="dxa"/>
          </w:tcPr>
          <w:p w:rsidR="00B55BE2" w:rsidRPr="00D66CA4" w:rsidRDefault="00B55BE2">
            <w:pPr>
              <w:rPr>
                <w:lang w:val="ru-RU"/>
              </w:rPr>
            </w:pPr>
          </w:p>
        </w:tc>
        <w:tc>
          <w:tcPr>
            <w:tcW w:w="1419" w:type="dxa"/>
          </w:tcPr>
          <w:p w:rsidR="00B55BE2" w:rsidRPr="00D66CA4" w:rsidRDefault="00B55BE2">
            <w:pPr>
              <w:rPr>
                <w:lang w:val="ru-RU"/>
              </w:rPr>
            </w:pPr>
          </w:p>
        </w:tc>
        <w:tc>
          <w:tcPr>
            <w:tcW w:w="710" w:type="dxa"/>
          </w:tcPr>
          <w:p w:rsidR="00B55BE2" w:rsidRPr="00D66CA4" w:rsidRDefault="00B55BE2">
            <w:pPr>
              <w:rPr>
                <w:lang w:val="ru-RU"/>
              </w:rPr>
            </w:pPr>
          </w:p>
        </w:tc>
        <w:tc>
          <w:tcPr>
            <w:tcW w:w="426" w:type="dxa"/>
          </w:tcPr>
          <w:p w:rsidR="00B55BE2" w:rsidRPr="00D66CA4" w:rsidRDefault="00B55BE2">
            <w:pPr>
              <w:rPr>
                <w:lang w:val="ru-RU"/>
              </w:rPr>
            </w:pPr>
          </w:p>
        </w:tc>
        <w:tc>
          <w:tcPr>
            <w:tcW w:w="1277" w:type="dxa"/>
          </w:tcPr>
          <w:p w:rsidR="00B55BE2" w:rsidRPr="00D66CA4" w:rsidRDefault="00B55BE2">
            <w:pPr>
              <w:rPr>
                <w:lang w:val="ru-RU"/>
              </w:rPr>
            </w:pPr>
          </w:p>
        </w:tc>
        <w:tc>
          <w:tcPr>
            <w:tcW w:w="993" w:type="dxa"/>
          </w:tcPr>
          <w:p w:rsidR="00B55BE2" w:rsidRPr="00D66CA4" w:rsidRDefault="00B55BE2">
            <w:pPr>
              <w:rPr>
                <w:lang w:val="ru-RU"/>
              </w:rPr>
            </w:pPr>
          </w:p>
        </w:tc>
        <w:tc>
          <w:tcPr>
            <w:tcW w:w="2836" w:type="dxa"/>
          </w:tcPr>
          <w:p w:rsidR="00B55BE2" w:rsidRPr="00D66CA4" w:rsidRDefault="00B55BE2">
            <w:pPr>
              <w:rPr>
                <w:lang w:val="ru-RU"/>
              </w:rPr>
            </w:pPr>
          </w:p>
        </w:tc>
      </w:tr>
      <w:tr w:rsidR="00B55BE2" w:rsidRPr="00D66CA4">
        <w:trPr>
          <w:trHeight w:hRule="exact" w:val="833"/>
        </w:trPr>
        <w:tc>
          <w:tcPr>
            <w:tcW w:w="10221" w:type="dxa"/>
            <w:gridSpan w:val="10"/>
            <w:shd w:val="clear" w:color="000000" w:fill="FFFFFF"/>
            <w:tcMar>
              <w:left w:w="34" w:type="dxa"/>
              <w:right w:w="34" w:type="dxa"/>
            </w:tcMar>
          </w:tcPr>
          <w:p w:rsidR="00B55BE2" w:rsidRPr="00D66CA4" w:rsidRDefault="002C32EB">
            <w:pPr>
              <w:spacing w:after="0" w:line="240" w:lineRule="auto"/>
              <w:jc w:val="center"/>
              <w:rPr>
                <w:sz w:val="24"/>
                <w:szCs w:val="24"/>
                <w:lang w:val="ru-RU"/>
              </w:rPr>
            </w:pPr>
            <w:r w:rsidRPr="00D66CA4">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B55BE2" w:rsidRPr="00D66CA4">
        <w:trPr>
          <w:trHeight w:hRule="exact" w:val="416"/>
        </w:trPr>
        <w:tc>
          <w:tcPr>
            <w:tcW w:w="143" w:type="dxa"/>
          </w:tcPr>
          <w:p w:rsidR="00B55BE2" w:rsidRPr="00D66CA4" w:rsidRDefault="00B55BE2">
            <w:pPr>
              <w:rPr>
                <w:lang w:val="ru-RU"/>
              </w:rPr>
            </w:pPr>
          </w:p>
        </w:tc>
        <w:tc>
          <w:tcPr>
            <w:tcW w:w="285" w:type="dxa"/>
          </w:tcPr>
          <w:p w:rsidR="00B55BE2" w:rsidRPr="00D66CA4" w:rsidRDefault="00B55BE2">
            <w:pPr>
              <w:rPr>
                <w:lang w:val="ru-RU"/>
              </w:rPr>
            </w:pPr>
          </w:p>
        </w:tc>
        <w:tc>
          <w:tcPr>
            <w:tcW w:w="710" w:type="dxa"/>
          </w:tcPr>
          <w:p w:rsidR="00B55BE2" w:rsidRPr="00D66CA4" w:rsidRDefault="00B55BE2">
            <w:pPr>
              <w:rPr>
                <w:lang w:val="ru-RU"/>
              </w:rPr>
            </w:pPr>
          </w:p>
        </w:tc>
        <w:tc>
          <w:tcPr>
            <w:tcW w:w="1419" w:type="dxa"/>
          </w:tcPr>
          <w:p w:rsidR="00B55BE2" w:rsidRPr="00D66CA4" w:rsidRDefault="00B55BE2">
            <w:pPr>
              <w:rPr>
                <w:lang w:val="ru-RU"/>
              </w:rPr>
            </w:pPr>
          </w:p>
        </w:tc>
        <w:tc>
          <w:tcPr>
            <w:tcW w:w="1419" w:type="dxa"/>
          </w:tcPr>
          <w:p w:rsidR="00B55BE2" w:rsidRPr="00D66CA4" w:rsidRDefault="00B55BE2">
            <w:pPr>
              <w:rPr>
                <w:lang w:val="ru-RU"/>
              </w:rPr>
            </w:pPr>
          </w:p>
        </w:tc>
        <w:tc>
          <w:tcPr>
            <w:tcW w:w="710" w:type="dxa"/>
          </w:tcPr>
          <w:p w:rsidR="00B55BE2" w:rsidRPr="00D66CA4" w:rsidRDefault="00B55BE2">
            <w:pPr>
              <w:rPr>
                <w:lang w:val="ru-RU"/>
              </w:rPr>
            </w:pPr>
          </w:p>
        </w:tc>
        <w:tc>
          <w:tcPr>
            <w:tcW w:w="426" w:type="dxa"/>
          </w:tcPr>
          <w:p w:rsidR="00B55BE2" w:rsidRPr="00D66CA4" w:rsidRDefault="00B55BE2">
            <w:pPr>
              <w:rPr>
                <w:lang w:val="ru-RU"/>
              </w:rPr>
            </w:pPr>
          </w:p>
        </w:tc>
        <w:tc>
          <w:tcPr>
            <w:tcW w:w="1277" w:type="dxa"/>
          </w:tcPr>
          <w:p w:rsidR="00B55BE2" w:rsidRPr="00D66CA4" w:rsidRDefault="00B55BE2">
            <w:pPr>
              <w:rPr>
                <w:lang w:val="ru-RU"/>
              </w:rPr>
            </w:pPr>
          </w:p>
        </w:tc>
        <w:tc>
          <w:tcPr>
            <w:tcW w:w="993" w:type="dxa"/>
          </w:tcPr>
          <w:p w:rsidR="00B55BE2" w:rsidRPr="00D66CA4" w:rsidRDefault="00B55BE2">
            <w:pPr>
              <w:rPr>
                <w:lang w:val="ru-RU"/>
              </w:rPr>
            </w:pPr>
          </w:p>
        </w:tc>
        <w:tc>
          <w:tcPr>
            <w:tcW w:w="2836" w:type="dxa"/>
          </w:tcPr>
          <w:p w:rsidR="00B55BE2" w:rsidRPr="00D66CA4" w:rsidRDefault="00B55BE2">
            <w:pPr>
              <w:rPr>
                <w:lang w:val="ru-RU"/>
              </w:rPr>
            </w:pPr>
          </w:p>
        </w:tc>
      </w:tr>
      <w:tr w:rsidR="00B55BE2">
        <w:trPr>
          <w:trHeight w:hRule="exact" w:val="277"/>
        </w:trPr>
        <w:tc>
          <w:tcPr>
            <w:tcW w:w="3984" w:type="dxa"/>
            <w:gridSpan w:val="5"/>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55BE2" w:rsidRDefault="00B55BE2"/>
        </w:tc>
        <w:tc>
          <w:tcPr>
            <w:tcW w:w="426" w:type="dxa"/>
          </w:tcPr>
          <w:p w:rsidR="00B55BE2" w:rsidRDefault="00B55BE2"/>
        </w:tc>
        <w:tc>
          <w:tcPr>
            <w:tcW w:w="1277" w:type="dxa"/>
          </w:tcPr>
          <w:p w:rsidR="00B55BE2" w:rsidRDefault="00B55BE2"/>
        </w:tc>
        <w:tc>
          <w:tcPr>
            <w:tcW w:w="993" w:type="dxa"/>
          </w:tcPr>
          <w:p w:rsidR="00B55BE2" w:rsidRDefault="00B55BE2"/>
        </w:tc>
        <w:tc>
          <w:tcPr>
            <w:tcW w:w="2836" w:type="dxa"/>
          </w:tcPr>
          <w:p w:rsidR="00B55BE2" w:rsidRDefault="00B55BE2"/>
        </w:tc>
      </w:tr>
      <w:tr w:rsidR="00B55BE2">
        <w:trPr>
          <w:trHeight w:hRule="exact" w:val="155"/>
        </w:trPr>
        <w:tc>
          <w:tcPr>
            <w:tcW w:w="143" w:type="dxa"/>
          </w:tcPr>
          <w:p w:rsidR="00B55BE2" w:rsidRDefault="00B55BE2"/>
        </w:tc>
        <w:tc>
          <w:tcPr>
            <w:tcW w:w="285" w:type="dxa"/>
          </w:tcPr>
          <w:p w:rsidR="00B55BE2" w:rsidRDefault="00B55BE2"/>
        </w:tc>
        <w:tc>
          <w:tcPr>
            <w:tcW w:w="710" w:type="dxa"/>
          </w:tcPr>
          <w:p w:rsidR="00B55BE2" w:rsidRDefault="00B55BE2"/>
        </w:tc>
        <w:tc>
          <w:tcPr>
            <w:tcW w:w="1419" w:type="dxa"/>
          </w:tcPr>
          <w:p w:rsidR="00B55BE2" w:rsidRDefault="00B55BE2"/>
        </w:tc>
        <w:tc>
          <w:tcPr>
            <w:tcW w:w="1419" w:type="dxa"/>
          </w:tcPr>
          <w:p w:rsidR="00B55BE2" w:rsidRDefault="00B55BE2"/>
        </w:tc>
        <w:tc>
          <w:tcPr>
            <w:tcW w:w="710" w:type="dxa"/>
          </w:tcPr>
          <w:p w:rsidR="00B55BE2" w:rsidRDefault="00B55BE2"/>
        </w:tc>
        <w:tc>
          <w:tcPr>
            <w:tcW w:w="426" w:type="dxa"/>
          </w:tcPr>
          <w:p w:rsidR="00B55BE2" w:rsidRDefault="00B55BE2"/>
        </w:tc>
        <w:tc>
          <w:tcPr>
            <w:tcW w:w="1277" w:type="dxa"/>
          </w:tcPr>
          <w:p w:rsidR="00B55BE2" w:rsidRDefault="00B55BE2"/>
        </w:tc>
        <w:tc>
          <w:tcPr>
            <w:tcW w:w="993" w:type="dxa"/>
          </w:tcPr>
          <w:p w:rsidR="00B55BE2" w:rsidRDefault="00B55BE2"/>
        </w:tc>
        <w:tc>
          <w:tcPr>
            <w:tcW w:w="2836" w:type="dxa"/>
          </w:tcPr>
          <w:p w:rsidR="00B55BE2" w:rsidRDefault="00B55BE2"/>
        </w:tc>
      </w:tr>
      <w:tr w:rsidR="00B55BE2" w:rsidRPr="00D66C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СВЯЗЬ, ИНФОРМАЦИОННЫЕ И КОММУНИКАЦИОННЫЕ ТЕХНОЛОГИИ</w:t>
            </w:r>
          </w:p>
        </w:tc>
      </w:tr>
      <w:tr w:rsidR="00B55B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ПРОГРАММИСТ</w:t>
            </w:r>
          </w:p>
        </w:tc>
      </w:tr>
      <w:tr w:rsidR="00B55BE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55BE2" w:rsidRDefault="00B55B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B55BE2"/>
        </w:tc>
      </w:tr>
      <w:tr w:rsidR="00B55B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B55BE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55BE2" w:rsidRDefault="00B55B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B55BE2"/>
        </w:tc>
      </w:tr>
      <w:tr w:rsidR="00B55B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B55BE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55BE2" w:rsidRDefault="00B55B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B55BE2"/>
        </w:tc>
      </w:tr>
      <w:tr w:rsidR="00B55B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СИСТЕМНЫЙ АНАЛИТИК</w:t>
            </w:r>
          </w:p>
        </w:tc>
      </w:tr>
      <w:tr w:rsidR="00B55BE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55BE2" w:rsidRDefault="00B55B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B55BE2"/>
        </w:tc>
      </w:tr>
      <w:tr w:rsidR="00B55BE2">
        <w:trPr>
          <w:trHeight w:hRule="exact" w:val="124"/>
        </w:trPr>
        <w:tc>
          <w:tcPr>
            <w:tcW w:w="143" w:type="dxa"/>
          </w:tcPr>
          <w:p w:rsidR="00B55BE2" w:rsidRDefault="00B55BE2"/>
        </w:tc>
        <w:tc>
          <w:tcPr>
            <w:tcW w:w="285" w:type="dxa"/>
          </w:tcPr>
          <w:p w:rsidR="00B55BE2" w:rsidRDefault="00B55BE2"/>
        </w:tc>
        <w:tc>
          <w:tcPr>
            <w:tcW w:w="710" w:type="dxa"/>
          </w:tcPr>
          <w:p w:rsidR="00B55BE2" w:rsidRDefault="00B55BE2"/>
        </w:tc>
        <w:tc>
          <w:tcPr>
            <w:tcW w:w="1419" w:type="dxa"/>
          </w:tcPr>
          <w:p w:rsidR="00B55BE2" w:rsidRDefault="00B55BE2"/>
        </w:tc>
        <w:tc>
          <w:tcPr>
            <w:tcW w:w="1419" w:type="dxa"/>
          </w:tcPr>
          <w:p w:rsidR="00B55BE2" w:rsidRDefault="00B55BE2"/>
        </w:tc>
        <w:tc>
          <w:tcPr>
            <w:tcW w:w="710" w:type="dxa"/>
          </w:tcPr>
          <w:p w:rsidR="00B55BE2" w:rsidRDefault="00B55BE2"/>
        </w:tc>
        <w:tc>
          <w:tcPr>
            <w:tcW w:w="426" w:type="dxa"/>
          </w:tcPr>
          <w:p w:rsidR="00B55BE2" w:rsidRDefault="00B55BE2"/>
        </w:tc>
        <w:tc>
          <w:tcPr>
            <w:tcW w:w="1277" w:type="dxa"/>
          </w:tcPr>
          <w:p w:rsidR="00B55BE2" w:rsidRDefault="00B55BE2"/>
        </w:tc>
        <w:tc>
          <w:tcPr>
            <w:tcW w:w="993" w:type="dxa"/>
          </w:tcPr>
          <w:p w:rsidR="00B55BE2" w:rsidRDefault="00B55BE2"/>
        </w:tc>
        <w:tc>
          <w:tcPr>
            <w:tcW w:w="2836" w:type="dxa"/>
          </w:tcPr>
          <w:p w:rsidR="00B55BE2" w:rsidRDefault="00B55BE2"/>
        </w:tc>
      </w:tr>
      <w:tr w:rsidR="00B55BE2">
        <w:trPr>
          <w:trHeight w:hRule="exact" w:val="277"/>
        </w:trPr>
        <w:tc>
          <w:tcPr>
            <w:tcW w:w="5118" w:type="dxa"/>
            <w:gridSpan w:val="7"/>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B55BE2">
        <w:trPr>
          <w:trHeight w:hRule="exact" w:val="307"/>
        </w:trPr>
        <w:tc>
          <w:tcPr>
            <w:tcW w:w="143" w:type="dxa"/>
          </w:tcPr>
          <w:p w:rsidR="00B55BE2" w:rsidRDefault="00B55BE2"/>
        </w:tc>
        <w:tc>
          <w:tcPr>
            <w:tcW w:w="285" w:type="dxa"/>
          </w:tcPr>
          <w:p w:rsidR="00B55BE2" w:rsidRDefault="00B55BE2"/>
        </w:tc>
        <w:tc>
          <w:tcPr>
            <w:tcW w:w="710" w:type="dxa"/>
          </w:tcPr>
          <w:p w:rsidR="00B55BE2" w:rsidRDefault="00B55BE2"/>
        </w:tc>
        <w:tc>
          <w:tcPr>
            <w:tcW w:w="1419" w:type="dxa"/>
          </w:tcPr>
          <w:p w:rsidR="00B55BE2" w:rsidRDefault="00B55BE2"/>
        </w:tc>
        <w:tc>
          <w:tcPr>
            <w:tcW w:w="1419" w:type="dxa"/>
          </w:tcPr>
          <w:p w:rsidR="00B55BE2" w:rsidRDefault="00B55BE2"/>
        </w:tc>
        <w:tc>
          <w:tcPr>
            <w:tcW w:w="710" w:type="dxa"/>
          </w:tcPr>
          <w:p w:rsidR="00B55BE2" w:rsidRDefault="00B55BE2"/>
        </w:tc>
        <w:tc>
          <w:tcPr>
            <w:tcW w:w="426" w:type="dxa"/>
          </w:tcPr>
          <w:p w:rsidR="00B55BE2" w:rsidRDefault="00B55BE2"/>
        </w:tc>
        <w:tc>
          <w:tcPr>
            <w:tcW w:w="5118" w:type="dxa"/>
            <w:gridSpan w:val="3"/>
            <w:vMerge/>
            <w:shd w:val="clear" w:color="000000" w:fill="FFFFFF"/>
            <w:tcMar>
              <w:left w:w="34" w:type="dxa"/>
              <w:right w:w="34" w:type="dxa"/>
            </w:tcMar>
          </w:tcPr>
          <w:p w:rsidR="00B55BE2" w:rsidRDefault="00B55BE2"/>
        </w:tc>
      </w:tr>
      <w:tr w:rsidR="00B55BE2">
        <w:trPr>
          <w:trHeight w:hRule="exact" w:val="1762"/>
        </w:trPr>
        <w:tc>
          <w:tcPr>
            <w:tcW w:w="143" w:type="dxa"/>
          </w:tcPr>
          <w:p w:rsidR="00B55BE2" w:rsidRDefault="00B55BE2"/>
        </w:tc>
        <w:tc>
          <w:tcPr>
            <w:tcW w:w="285" w:type="dxa"/>
          </w:tcPr>
          <w:p w:rsidR="00B55BE2" w:rsidRDefault="00B55BE2"/>
        </w:tc>
        <w:tc>
          <w:tcPr>
            <w:tcW w:w="710" w:type="dxa"/>
          </w:tcPr>
          <w:p w:rsidR="00B55BE2" w:rsidRDefault="00B55BE2"/>
        </w:tc>
        <w:tc>
          <w:tcPr>
            <w:tcW w:w="1419" w:type="dxa"/>
          </w:tcPr>
          <w:p w:rsidR="00B55BE2" w:rsidRDefault="00B55BE2"/>
        </w:tc>
        <w:tc>
          <w:tcPr>
            <w:tcW w:w="1419" w:type="dxa"/>
          </w:tcPr>
          <w:p w:rsidR="00B55BE2" w:rsidRDefault="00B55BE2"/>
        </w:tc>
        <w:tc>
          <w:tcPr>
            <w:tcW w:w="710" w:type="dxa"/>
          </w:tcPr>
          <w:p w:rsidR="00B55BE2" w:rsidRDefault="00B55BE2"/>
        </w:tc>
        <w:tc>
          <w:tcPr>
            <w:tcW w:w="426" w:type="dxa"/>
          </w:tcPr>
          <w:p w:rsidR="00B55BE2" w:rsidRDefault="00B55BE2"/>
        </w:tc>
        <w:tc>
          <w:tcPr>
            <w:tcW w:w="1277" w:type="dxa"/>
          </w:tcPr>
          <w:p w:rsidR="00B55BE2" w:rsidRDefault="00B55BE2"/>
        </w:tc>
        <w:tc>
          <w:tcPr>
            <w:tcW w:w="993" w:type="dxa"/>
          </w:tcPr>
          <w:p w:rsidR="00B55BE2" w:rsidRDefault="00B55BE2"/>
        </w:tc>
        <w:tc>
          <w:tcPr>
            <w:tcW w:w="2836" w:type="dxa"/>
          </w:tcPr>
          <w:p w:rsidR="00B55BE2" w:rsidRDefault="00B55BE2"/>
        </w:tc>
      </w:tr>
      <w:tr w:rsidR="00B55BE2">
        <w:trPr>
          <w:trHeight w:hRule="exact" w:val="277"/>
        </w:trPr>
        <w:tc>
          <w:tcPr>
            <w:tcW w:w="143" w:type="dxa"/>
          </w:tcPr>
          <w:p w:rsidR="00B55BE2" w:rsidRDefault="00B55BE2"/>
        </w:tc>
        <w:tc>
          <w:tcPr>
            <w:tcW w:w="10079" w:type="dxa"/>
            <w:gridSpan w:val="9"/>
            <w:vMerge w:val="restart"/>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55BE2">
        <w:trPr>
          <w:trHeight w:hRule="exact" w:val="138"/>
        </w:trPr>
        <w:tc>
          <w:tcPr>
            <w:tcW w:w="143" w:type="dxa"/>
          </w:tcPr>
          <w:p w:rsidR="00B55BE2" w:rsidRDefault="00B55BE2"/>
        </w:tc>
        <w:tc>
          <w:tcPr>
            <w:tcW w:w="10079" w:type="dxa"/>
            <w:gridSpan w:val="9"/>
            <w:vMerge/>
            <w:shd w:val="clear" w:color="000000" w:fill="FFFFFF"/>
            <w:tcMar>
              <w:left w:w="34" w:type="dxa"/>
              <w:right w:w="34" w:type="dxa"/>
            </w:tcMar>
          </w:tcPr>
          <w:p w:rsidR="00B55BE2" w:rsidRDefault="00B55BE2"/>
        </w:tc>
      </w:tr>
      <w:tr w:rsidR="00B55BE2">
        <w:trPr>
          <w:trHeight w:hRule="exact" w:val="1666"/>
        </w:trPr>
        <w:tc>
          <w:tcPr>
            <w:tcW w:w="143" w:type="dxa"/>
          </w:tcPr>
          <w:p w:rsidR="00B55BE2" w:rsidRDefault="00B55BE2"/>
        </w:tc>
        <w:tc>
          <w:tcPr>
            <w:tcW w:w="10079" w:type="dxa"/>
            <w:gridSpan w:val="9"/>
            <w:shd w:val="clear" w:color="000000" w:fill="FFFFFF"/>
            <w:tcMar>
              <w:left w:w="34" w:type="dxa"/>
              <w:right w:w="34" w:type="dxa"/>
            </w:tcMar>
          </w:tcPr>
          <w:p w:rsidR="00B55BE2" w:rsidRPr="00D66CA4" w:rsidRDefault="00D66CA4">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2C32EB" w:rsidRPr="00D66CA4">
              <w:rPr>
                <w:rFonts w:ascii="Times New Roman" w:hAnsi="Times New Roman" w:cs="Times New Roman"/>
                <w:color w:val="000000"/>
                <w:sz w:val="24"/>
                <w:szCs w:val="24"/>
                <w:lang w:val="ru-RU"/>
              </w:rPr>
              <w:t xml:space="preserve"> года набора</w:t>
            </w:r>
          </w:p>
          <w:p w:rsidR="00B55BE2" w:rsidRPr="00D66CA4" w:rsidRDefault="00B55BE2">
            <w:pPr>
              <w:spacing w:after="0" w:line="240" w:lineRule="auto"/>
              <w:jc w:val="center"/>
              <w:rPr>
                <w:sz w:val="24"/>
                <w:szCs w:val="24"/>
                <w:lang w:val="ru-RU"/>
              </w:rPr>
            </w:pPr>
          </w:p>
          <w:p w:rsidR="00B55BE2" w:rsidRPr="00D66CA4" w:rsidRDefault="002C32EB">
            <w:pPr>
              <w:spacing w:after="0" w:line="240" w:lineRule="auto"/>
              <w:jc w:val="center"/>
              <w:rPr>
                <w:sz w:val="24"/>
                <w:szCs w:val="24"/>
                <w:lang w:val="ru-RU"/>
              </w:rPr>
            </w:pPr>
            <w:r w:rsidRPr="00D66CA4">
              <w:rPr>
                <w:rFonts w:ascii="Times New Roman" w:hAnsi="Times New Roman" w:cs="Times New Roman"/>
                <w:color w:val="000000"/>
                <w:sz w:val="24"/>
                <w:szCs w:val="24"/>
                <w:lang w:val="ru-RU"/>
              </w:rPr>
              <w:t>на 2021-2022 учебный год</w:t>
            </w:r>
          </w:p>
          <w:p w:rsidR="00B55BE2" w:rsidRPr="00D66CA4" w:rsidRDefault="00B55BE2">
            <w:pPr>
              <w:spacing w:after="0" w:line="240" w:lineRule="auto"/>
              <w:jc w:val="center"/>
              <w:rPr>
                <w:sz w:val="24"/>
                <w:szCs w:val="24"/>
                <w:lang w:val="ru-RU"/>
              </w:rPr>
            </w:pPr>
          </w:p>
          <w:p w:rsidR="00B55BE2" w:rsidRDefault="002C32EB">
            <w:pPr>
              <w:spacing w:after="0" w:line="240" w:lineRule="auto"/>
              <w:jc w:val="center"/>
              <w:rPr>
                <w:sz w:val="24"/>
                <w:szCs w:val="24"/>
              </w:rPr>
            </w:pPr>
            <w:r>
              <w:rPr>
                <w:rFonts w:ascii="Times New Roman" w:hAnsi="Times New Roman" w:cs="Times New Roman"/>
                <w:color w:val="000000"/>
                <w:sz w:val="24"/>
                <w:szCs w:val="24"/>
              </w:rPr>
              <w:t>Омск, 2021</w:t>
            </w:r>
          </w:p>
        </w:tc>
      </w:tr>
    </w:tbl>
    <w:p w:rsidR="00B55BE2" w:rsidRDefault="002C32EB">
      <w:pPr>
        <w:rPr>
          <w:sz w:val="0"/>
          <w:szCs w:val="0"/>
        </w:rPr>
      </w:pPr>
      <w:r>
        <w:br w:type="page"/>
      </w:r>
    </w:p>
    <w:tbl>
      <w:tblPr>
        <w:tblW w:w="0" w:type="auto"/>
        <w:tblCellMar>
          <w:left w:w="0" w:type="dxa"/>
          <w:right w:w="0" w:type="dxa"/>
        </w:tblCellMar>
        <w:tblLook w:val="04A0"/>
      </w:tblPr>
      <w:tblGrid>
        <w:gridCol w:w="10274"/>
      </w:tblGrid>
      <w:tr w:rsidR="00B55BE2">
        <w:trPr>
          <w:trHeight w:hRule="exact" w:val="2222"/>
        </w:trPr>
        <w:tc>
          <w:tcPr>
            <w:tcW w:w="10788" w:type="dxa"/>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lastRenderedPageBreak/>
              <w:t>Составитель:</w:t>
            </w:r>
          </w:p>
          <w:p w:rsidR="00B55BE2" w:rsidRPr="00D66CA4" w:rsidRDefault="00B55BE2">
            <w:pPr>
              <w:spacing w:after="0" w:line="240" w:lineRule="auto"/>
              <w:rPr>
                <w:sz w:val="24"/>
                <w:szCs w:val="24"/>
                <w:lang w:val="ru-RU"/>
              </w:rPr>
            </w:pPr>
          </w:p>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к.п.н., профессор _________________ /Лучко О.Н./</w:t>
            </w:r>
          </w:p>
          <w:p w:rsidR="00B55BE2" w:rsidRPr="00D66CA4" w:rsidRDefault="00B55BE2">
            <w:pPr>
              <w:spacing w:after="0" w:line="240" w:lineRule="auto"/>
              <w:rPr>
                <w:sz w:val="24"/>
                <w:szCs w:val="24"/>
                <w:lang w:val="ru-RU"/>
              </w:rPr>
            </w:pPr>
          </w:p>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B55BE2" w:rsidRDefault="002C32EB">
            <w:pPr>
              <w:spacing w:after="0" w:line="240" w:lineRule="auto"/>
              <w:rPr>
                <w:sz w:val="24"/>
                <w:szCs w:val="24"/>
              </w:rPr>
            </w:pPr>
            <w:r>
              <w:rPr>
                <w:rFonts w:ascii="Times New Roman" w:hAnsi="Times New Roman" w:cs="Times New Roman"/>
                <w:color w:val="000000"/>
                <w:sz w:val="24"/>
                <w:szCs w:val="24"/>
              </w:rPr>
              <w:t>Протокол от 30.08.2021 г.  №1</w:t>
            </w:r>
          </w:p>
        </w:tc>
      </w:tr>
      <w:tr w:rsidR="00B55BE2" w:rsidRPr="00D66CA4">
        <w:trPr>
          <w:trHeight w:hRule="exact" w:val="277"/>
        </w:trPr>
        <w:tc>
          <w:tcPr>
            <w:tcW w:w="10788" w:type="dxa"/>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Зав. кафедрой, профессор, к.п.н. _________________ /Лучко О.Н./</w:t>
            </w:r>
          </w:p>
        </w:tc>
      </w:tr>
    </w:tbl>
    <w:p w:rsidR="00B55BE2" w:rsidRPr="00D66CA4" w:rsidRDefault="002C32EB">
      <w:pPr>
        <w:rPr>
          <w:sz w:val="0"/>
          <w:szCs w:val="0"/>
          <w:lang w:val="ru-RU"/>
        </w:rPr>
      </w:pPr>
      <w:r w:rsidRPr="00D66CA4">
        <w:rPr>
          <w:lang w:val="ru-RU"/>
        </w:rPr>
        <w:br w:type="page"/>
      </w:r>
    </w:p>
    <w:tbl>
      <w:tblPr>
        <w:tblW w:w="0" w:type="auto"/>
        <w:tblCellMar>
          <w:left w:w="0" w:type="dxa"/>
          <w:right w:w="0" w:type="dxa"/>
        </w:tblCellMar>
        <w:tblLook w:val="04A0"/>
      </w:tblPr>
      <w:tblGrid>
        <w:gridCol w:w="9654"/>
      </w:tblGrid>
      <w:tr w:rsidR="00B55BE2">
        <w:trPr>
          <w:trHeight w:hRule="exact" w:val="277"/>
        </w:trPr>
        <w:tc>
          <w:tcPr>
            <w:tcW w:w="9654" w:type="dxa"/>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55BE2">
        <w:trPr>
          <w:trHeight w:hRule="exact" w:val="555"/>
        </w:trPr>
        <w:tc>
          <w:tcPr>
            <w:tcW w:w="9640" w:type="dxa"/>
          </w:tcPr>
          <w:p w:rsidR="00B55BE2" w:rsidRDefault="00B55BE2"/>
        </w:tc>
      </w:tr>
      <w:tr w:rsidR="00B55BE2">
        <w:trPr>
          <w:trHeight w:hRule="exact" w:val="8751"/>
        </w:trPr>
        <w:tc>
          <w:tcPr>
            <w:tcW w:w="9654" w:type="dxa"/>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1     Наименование дисциплины</w:t>
            </w:r>
          </w:p>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9     Методические указания для обучающихся по освоению дисциплины</w:t>
            </w:r>
          </w:p>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55BE2" w:rsidRDefault="002C32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55BE2" w:rsidRDefault="002C32EB">
      <w:pPr>
        <w:rPr>
          <w:sz w:val="0"/>
          <w:szCs w:val="0"/>
        </w:rPr>
      </w:pPr>
      <w:r>
        <w:br w:type="page"/>
      </w:r>
    </w:p>
    <w:tbl>
      <w:tblPr>
        <w:tblW w:w="0" w:type="auto"/>
        <w:tblCellMar>
          <w:left w:w="0" w:type="dxa"/>
          <w:right w:w="0" w:type="dxa"/>
        </w:tblCellMar>
        <w:tblLook w:val="04A0"/>
      </w:tblPr>
      <w:tblGrid>
        <w:gridCol w:w="9654"/>
      </w:tblGrid>
      <w:tr w:rsidR="00B55BE2" w:rsidRPr="00D66CA4">
        <w:trPr>
          <w:trHeight w:hRule="exact" w:val="277"/>
        </w:trPr>
        <w:tc>
          <w:tcPr>
            <w:tcW w:w="9654" w:type="dxa"/>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55BE2" w:rsidRPr="00D66CA4">
        <w:trPr>
          <w:trHeight w:hRule="exact" w:val="14889"/>
        </w:trPr>
        <w:tc>
          <w:tcPr>
            <w:tcW w:w="9654" w:type="dxa"/>
            <w:shd w:val="clear" w:color="000000" w:fill="FFFFFF"/>
            <w:tcMar>
              <w:left w:w="34" w:type="dxa"/>
              <w:right w:w="34" w:type="dxa"/>
            </w:tcMar>
          </w:tcPr>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D66CA4">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«Серверное программирование» в течение 2021/2022 учебного года:</w:t>
            </w:r>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55BE2" w:rsidRPr="00D66CA4" w:rsidRDefault="002C32EB">
      <w:pPr>
        <w:rPr>
          <w:sz w:val="0"/>
          <w:szCs w:val="0"/>
          <w:lang w:val="ru-RU"/>
        </w:rPr>
      </w:pPr>
      <w:r w:rsidRPr="00D66CA4">
        <w:rPr>
          <w:lang w:val="ru-RU"/>
        </w:rPr>
        <w:br w:type="page"/>
      </w:r>
    </w:p>
    <w:tbl>
      <w:tblPr>
        <w:tblW w:w="0" w:type="auto"/>
        <w:tblCellMar>
          <w:left w:w="0" w:type="dxa"/>
          <w:right w:w="0" w:type="dxa"/>
        </w:tblCellMar>
        <w:tblLook w:val="04A0"/>
      </w:tblPr>
      <w:tblGrid>
        <w:gridCol w:w="9654"/>
      </w:tblGrid>
      <w:tr w:rsidR="00B55BE2" w:rsidRPr="00D66CA4">
        <w:trPr>
          <w:trHeight w:hRule="exact" w:val="1396"/>
        </w:trPr>
        <w:tc>
          <w:tcPr>
            <w:tcW w:w="9654" w:type="dxa"/>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b/>
                <w:color w:val="000000"/>
                <w:sz w:val="24"/>
                <w:szCs w:val="24"/>
                <w:lang w:val="ru-RU"/>
              </w:rPr>
              <w:lastRenderedPageBreak/>
              <w:t>1. Наименование дисциплины: К.М.02.ДВ.03.01 «Серверное программирование».</w:t>
            </w:r>
          </w:p>
          <w:p w:rsidR="00B55BE2" w:rsidRPr="00D66CA4" w:rsidRDefault="002C32EB">
            <w:pPr>
              <w:spacing w:after="0" w:line="240" w:lineRule="auto"/>
              <w:rPr>
                <w:sz w:val="24"/>
                <w:szCs w:val="24"/>
                <w:lang w:val="ru-RU"/>
              </w:rPr>
            </w:pPr>
            <w:r w:rsidRPr="00D66CA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55BE2" w:rsidRPr="00D66CA4">
        <w:trPr>
          <w:trHeight w:hRule="exact" w:val="139"/>
        </w:trPr>
        <w:tc>
          <w:tcPr>
            <w:tcW w:w="9640" w:type="dxa"/>
          </w:tcPr>
          <w:p w:rsidR="00B55BE2" w:rsidRPr="00D66CA4" w:rsidRDefault="00B55BE2">
            <w:pPr>
              <w:rPr>
                <w:lang w:val="ru-RU"/>
              </w:rPr>
            </w:pPr>
          </w:p>
        </w:tc>
      </w:tr>
      <w:tr w:rsidR="00B55BE2" w:rsidRPr="00D66CA4">
        <w:trPr>
          <w:trHeight w:hRule="exact" w:val="3260"/>
        </w:trPr>
        <w:tc>
          <w:tcPr>
            <w:tcW w:w="9654" w:type="dxa"/>
            <w:shd w:val="clear" w:color="000000" w:fill="FFFFFF"/>
            <w:tcMar>
              <w:left w:w="34" w:type="dxa"/>
              <w:right w:w="34" w:type="dxa"/>
            </w:tcMar>
          </w:tcPr>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D66CA4">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Процесс изучения дисциплины «Серверное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55BE2" w:rsidRPr="00D66C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b/>
                <w:color w:val="000000"/>
                <w:sz w:val="24"/>
                <w:szCs w:val="24"/>
                <w:lang w:val="ru-RU"/>
              </w:rPr>
              <w:t>Код компетенции: ПК-8</w:t>
            </w:r>
          </w:p>
          <w:p w:rsidR="00B55BE2" w:rsidRPr="00D66CA4" w:rsidRDefault="002C32EB">
            <w:pPr>
              <w:spacing w:after="0" w:line="240" w:lineRule="auto"/>
              <w:rPr>
                <w:sz w:val="24"/>
                <w:szCs w:val="24"/>
                <w:lang w:val="ru-RU"/>
              </w:rPr>
            </w:pPr>
            <w:r w:rsidRPr="00D66CA4">
              <w:rPr>
                <w:rFonts w:ascii="Times New Roman" w:hAnsi="Times New Roman" w:cs="Times New Roman"/>
                <w:b/>
                <w:color w:val="000000"/>
                <w:sz w:val="24"/>
                <w:szCs w:val="24"/>
                <w:lang w:val="ru-RU"/>
              </w:rPr>
              <w:t>Способность разрабатывать требования и проектировать программное обеспечение информационной системы</w:t>
            </w:r>
          </w:p>
        </w:tc>
      </w:tr>
      <w:tr w:rsidR="00B55BE2">
        <w:trPr>
          <w:trHeight w:hRule="exact" w:val="585"/>
        </w:trPr>
        <w:tc>
          <w:tcPr>
            <w:tcW w:w="9654" w:type="dxa"/>
            <w:shd w:val="clear" w:color="000000" w:fill="FFFFFF"/>
            <w:tcMar>
              <w:left w:w="34" w:type="dxa"/>
              <w:right w:w="34" w:type="dxa"/>
            </w:tcMar>
          </w:tcPr>
          <w:p w:rsidR="00B55BE2" w:rsidRPr="00D66CA4" w:rsidRDefault="00B55BE2">
            <w:pPr>
              <w:spacing w:after="0" w:line="240" w:lineRule="auto"/>
              <w:rPr>
                <w:sz w:val="24"/>
                <w:szCs w:val="24"/>
                <w:lang w:val="ru-RU"/>
              </w:rPr>
            </w:pPr>
          </w:p>
          <w:p w:rsidR="00B55BE2" w:rsidRDefault="002C32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5BE2" w:rsidRPr="00D66CA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B55BE2" w:rsidRPr="00D66C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B55BE2" w:rsidRPr="00D66CA4">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B55BE2" w:rsidRPr="00D66C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B55BE2" w:rsidRPr="00D66C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B55BE2" w:rsidRPr="00D66C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B55BE2" w:rsidRPr="00D66CA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B55BE2" w:rsidRPr="00D66CA4">
        <w:trPr>
          <w:trHeight w:hRule="exact" w:val="73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w:t>
            </w:r>
          </w:p>
        </w:tc>
      </w:tr>
    </w:tbl>
    <w:p w:rsidR="00B55BE2" w:rsidRPr="00D66CA4" w:rsidRDefault="002C32EB">
      <w:pPr>
        <w:rPr>
          <w:sz w:val="0"/>
          <w:szCs w:val="0"/>
          <w:lang w:val="ru-RU"/>
        </w:rPr>
      </w:pPr>
      <w:r w:rsidRPr="00D66CA4">
        <w:rPr>
          <w:lang w:val="ru-RU"/>
        </w:rPr>
        <w:br w:type="page"/>
      </w:r>
    </w:p>
    <w:tbl>
      <w:tblPr>
        <w:tblW w:w="0" w:type="auto"/>
        <w:tblCellMar>
          <w:left w:w="0" w:type="dxa"/>
          <w:right w:w="0" w:type="dxa"/>
        </w:tblCellMar>
        <w:tblLook w:val="04A0"/>
      </w:tblPr>
      <w:tblGrid>
        <w:gridCol w:w="9654"/>
      </w:tblGrid>
      <w:tr w:rsidR="00B55BE2" w:rsidRPr="00D66C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lastRenderedPageBreak/>
              <w:t>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B55BE2" w:rsidRPr="00D66CA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B55BE2" w:rsidRPr="00D66CA4">
        <w:trPr>
          <w:trHeight w:hRule="exact" w:val="277"/>
        </w:trPr>
        <w:tc>
          <w:tcPr>
            <w:tcW w:w="9640" w:type="dxa"/>
          </w:tcPr>
          <w:p w:rsidR="00B55BE2" w:rsidRPr="00D66CA4" w:rsidRDefault="00B55BE2">
            <w:pPr>
              <w:rPr>
                <w:lang w:val="ru-RU"/>
              </w:rPr>
            </w:pPr>
          </w:p>
        </w:tc>
      </w:tr>
      <w:tr w:rsidR="00B55BE2" w:rsidRPr="00D66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b/>
                <w:color w:val="000000"/>
                <w:sz w:val="24"/>
                <w:szCs w:val="24"/>
                <w:lang w:val="ru-RU"/>
              </w:rPr>
              <w:t>Код компетенции: ПК-9</w:t>
            </w:r>
          </w:p>
          <w:p w:rsidR="00B55BE2" w:rsidRPr="00D66CA4" w:rsidRDefault="002C32EB">
            <w:pPr>
              <w:spacing w:after="0" w:line="240" w:lineRule="auto"/>
              <w:rPr>
                <w:sz w:val="24"/>
                <w:szCs w:val="24"/>
                <w:lang w:val="ru-RU"/>
              </w:rPr>
            </w:pPr>
            <w:r w:rsidRPr="00D66CA4">
              <w:rPr>
                <w:rFonts w:ascii="Times New Roman" w:hAnsi="Times New Roman" w:cs="Times New Roman"/>
                <w:b/>
                <w:color w:val="000000"/>
                <w:sz w:val="24"/>
                <w:szCs w:val="24"/>
                <w:lang w:val="ru-RU"/>
              </w:rPr>
              <w:t>Способность проводить тестирование компонентов программного обеспечения ИС</w:t>
            </w:r>
          </w:p>
        </w:tc>
      </w:tr>
      <w:tr w:rsidR="00B55BE2">
        <w:trPr>
          <w:trHeight w:hRule="exact" w:val="585"/>
        </w:trPr>
        <w:tc>
          <w:tcPr>
            <w:tcW w:w="9654" w:type="dxa"/>
            <w:shd w:val="clear" w:color="000000" w:fill="FFFFFF"/>
            <w:tcMar>
              <w:left w:w="34" w:type="dxa"/>
              <w:right w:w="34" w:type="dxa"/>
            </w:tcMar>
          </w:tcPr>
          <w:p w:rsidR="00B55BE2" w:rsidRPr="00D66CA4" w:rsidRDefault="00B55BE2">
            <w:pPr>
              <w:spacing w:after="0" w:line="240" w:lineRule="auto"/>
              <w:rPr>
                <w:sz w:val="24"/>
                <w:szCs w:val="24"/>
                <w:lang w:val="ru-RU"/>
              </w:rPr>
            </w:pPr>
          </w:p>
          <w:p w:rsidR="00B55BE2" w:rsidRDefault="002C32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5BE2" w:rsidRPr="00D66C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ИПК-9.1 знать предметную область автоматизации</w:t>
            </w:r>
          </w:p>
        </w:tc>
      </w:tr>
      <w:tr w:rsidR="00B55BE2" w:rsidRPr="00D66C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ИПК-9.2 знать инструменты и методы тестирования, возможности ИС</w:t>
            </w:r>
          </w:p>
        </w:tc>
      </w:tr>
      <w:tr w:rsidR="00B55BE2" w:rsidRPr="00D66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ИПК-9.3 знать источники информации, необходимой для профессиональной деятельности</w:t>
            </w:r>
          </w:p>
        </w:tc>
      </w:tr>
      <w:tr w:rsidR="00B55BE2" w:rsidRPr="00D66C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ИПК-9.4 уметь разрабатывать регламенты тестирования</w:t>
            </w:r>
          </w:p>
        </w:tc>
      </w:tr>
      <w:tr w:rsidR="00B55BE2" w:rsidRPr="00D66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ИПК-9.5 уметь применять диаграмму Ганта, метод «набегающей волны», типы зависимостей между работами</w:t>
            </w:r>
          </w:p>
        </w:tc>
      </w:tr>
      <w:tr w:rsidR="00B55BE2" w:rsidRPr="00D66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ИПК-9.6 уметь применять современный отечественный и зарубежный опыт в профессиональной деятельности</w:t>
            </w:r>
          </w:p>
        </w:tc>
      </w:tr>
      <w:tr w:rsidR="00B55BE2" w:rsidRPr="00D66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ИПК-9.7 владеть навыками оценки (прогнозирование) бюджетов и графиков: метод аналогов, экспертные оценки</w:t>
            </w:r>
          </w:p>
        </w:tc>
      </w:tr>
      <w:tr w:rsidR="00B55BE2" w:rsidRPr="00D66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ИПК-9.8 владеть методами управления содержанием проекта: документирование требований, анализ продукта, модерируемые совещания</w:t>
            </w:r>
          </w:p>
        </w:tc>
      </w:tr>
      <w:tr w:rsidR="00B55BE2" w:rsidRPr="00D66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ИПК-9.9 владеть методами управления качеством: контрольные списки, верификация, валидация (приемо-сдаточные испытания)</w:t>
            </w:r>
          </w:p>
        </w:tc>
      </w:tr>
      <w:tr w:rsidR="00B55BE2" w:rsidRPr="00D66C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rsidR="00B55BE2" w:rsidRPr="00D66CA4">
        <w:trPr>
          <w:trHeight w:hRule="exact" w:val="416"/>
        </w:trPr>
        <w:tc>
          <w:tcPr>
            <w:tcW w:w="9640" w:type="dxa"/>
          </w:tcPr>
          <w:p w:rsidR="00B55BE2" w:rsidRPr="00D66CA4" w:rsidRDefault="00B55BE2">
            <w:pPr>
              <w:rPr>
                <w:lang w:val="ru-RU"/>
              </w:rPr>
            </w:pPr>
          </w:p>
        </w:tc>
      </w:tr>
      <w:tr w:rsidR="00B55BE2" w:rsidRPr="00D66CA4">
        <w:trPr>
          <w:trHeight w:hRule="exact" w:val="304"/>
        </w:trPr>
        <w:tc>
          <w:tcPr>
            <w:tcW w:w="9654" w:type="dxa"/>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55BE2" w:rsidRPr="00D66CA4">
        <w:trPr>
          <w:trHeight w:hRule="exact" w:val="1637"/>
        </w:trPr>
        <w:tc>
          <w:tcPr>
            <w:tcW w:w="9654" w:type="dxa"/>
            <w:shd w:val="clear" w:color="000000" w:fill="FFFFFF"/>
            <w:tcMar>
              <w:left w:w="34" w:type="dxa"/>
              <w:right w:w="34" w:type="dxa"/>
            </w:tcMar>
          </w:tcPr>
          <w:p w:rsidR="00B55BE2" w:rsidRPr="00D66CA4" w:rsidRDefault="00B55BE2">
            <w:pPr>
              <w:spacing w:after="0" w:line="240" w:lineRule="auto"/>
              <w:jc w:val="both"/>
              <w:rPr>
                <w:sz w:val="24"/>
                <w:szCs w:val="24"/>
                <w:lang w:val="ru-RU"/>
              </w:rPr>
            </w:pPr>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Дисциплина К.М.02.ДВ.03.01 «Серверное программирование»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B55BE2" w:rsidRPr="00D66CA4" w:rsidRDefault="002C32EB">
      <w:pPr>
        <w:rPr>
          <w:sz w:val="0"/>
          <w:szCs w:val="0"/>
          <w:lang w:val="ru-RU"/>
        </w:rPr>
      </w:pPr>
      <w:r w:rsidRPr="00D66CA4">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B55BE2" w:rsidRPr="00D66C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5BE2" w:rsidRDefault="002C32E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5BE2" w:rsidRPr="00D66CA4" w:rsidRDefault="002C32EB">
            <w:pPr>
              <w:spacing w:after="0" w:line="240" w:lineRule="auto"/>
              <w:jc w:val="center"/>
              <w:rPr>
                <w:sz w:val="24"/>
                <w:szCs w:val="24"/>
                <w:lang w:val="ru-RU"/>
              </w:rPr>
            </w:pPr>
            <w:r w:rsidRPr="00D66CA4">
              <w:rPr>
                <w:rFonts w:ascii="Times New Roman" w:hAnsi="Times New Roman" w:cs="Times New Roman"/>
                <w:color w:val="000000"/>
                <w:sz w:val="24"/>
                <w:szCs w:val="24"/>
                <w:lang w:val="ru-RU"/>
              </w:rPr>
              <w:t>Коды</w:t>
            </w:r>
          </w:p>
          <w:p w:rsidR="00B55BE2" w:rsidRPr="00D66CA4" w:rsidRDefault="002C32EB">
            <w:pPr>
              <w:spacing w:after="0" w:line="240" w:lineRule="auto"/>
              <w:jc w:val="center"/>
              <w:rPr>
                <w:sz w:val="24"/>
                <w:szCs w:val="24"/>
                <w:lang w:val="ru-RU"/>
              </w:rPr>
            </w:pPr>
            <w:r w:rsidRPr="00D66CA4">
              <w:rPr>
                <w:rFonts w:ascii="Times New Roman" w:hAnsi="Times New Roman" w:cs="Times New Roman"/>
                <w:color w:val="000000"/>
                <w:sz w:val="24"/>
                <w:szCs w:val="24"/>
                <w:lang w:val="ru-RU"/>
              </w:rPr>
              <w:t>форми-</w:t>
            </w:r>
          </w:p>
          <w:p w:rsidR="00B55BE2" w:rsidRPr="00D66CA4" w:rsidRDefault="002C32EB">
            <w:pPr>
              <w:spacing w:after="0" w:line="240" w:lineRule="auto"/>
              <w:jc w:val="center"/>
              <w:rPr>
                <w:sz w:val="24"/>
                <w:szCs w:val="24"/>
                <w:lang w:val="ru-RU"/>
              </w:rPr>
            </w:pPr>
            <w:r w:rsidRPr="00D66CA4">
              <w:rPr>
                <w:rFonts w:ascii="Times New Roman" w:hAnsi="Times New Roman" w:cs="Times New Roman"/>
                <w:color w:val="000000"/>
                <w:sz w:val="24"/>
                <w:szCs w:val="24"/>
                <w:lang w:val="ru-RU"/>
              </w:rPr>
              <w:t>руемых</w:t>
            </w:r>
          </w:p>
          <w:p w:rsidR="00B55BE2" w:rsidRPr="00D66CA4" w:rsidRDefault="002C32EB">
            <w:pPr>
              <w:spacing w:after="0" w:line="240" w:lineRule="auto"/>
              <w:jc w:val="center"/>
              <w:rPr>
                <w:sz w:val="24"/>
                <w:szCs w:val="24"/>
                <w:lang w:val="ru-RU"/>
              </w:rPr>
            </w:pPr>
            <w:r w:rsidRPr="00D66CA4">
              <w:rPr>
                <w:rFonts w:ascii="Times New Roman" w:hAnsi="Times New Roman" w:cs="Times New Roman"/>
                <w:color w:val="000000"/>
                <w:sz w:val="24"/>
                <w:szCs w:val="24"/>
                <w:lang w:val="ru-RU"/>
              </w:rPr>
              <w:t>компе-</w:t>
            </w:r>
          </w:p>
          <w:p w:rsidR="00B55BE2" w:rsidRPr="00D66CA4" w:rsidRDefault="002C32EB">
            <w:pPr>
              <w:spacing w:after="0" w:line="240" w:lineRule="auto"/>
              <w:jc w:val="center"/>
              <w:rPr>
                <w:sz w:val="24"/>
                <w:szCs w:val="24"/>
                <w:lang w:val="ru-RU"/>
              </w:rPr>
            </w:pPr>
            <w:r w:rsidRPr="00D66CA4">
              <w:rPr>
                <w:rFonts w:ascii="Times New Roman" w:hAnsi="Times New Roman" w:cs="Times New Roman"/>
                <w:color w:val="000000"/>
                <w:sz w:val="24"/>
                <w:szCs w:val="24"/>
                <w:lang w:val="ru-RU"/>
              </w:rPr>
              <w:t>тенций</w:t>
            </w:r>
          </w:p>
        </w:tc>
      </w:tr>
      <w:tr w:rsidR="00B55BE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5BE2" w:rsidRDefault="002C32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5BE2" w:rsidRDefault="00B55BE2"/>
        </w:tc>
      </w:tr>
      <w:tr w:rsidR="00B55BE2" w:rsidRPr="00D66C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5BE2" w:rsidRPr="00D66CA4" w:rsidRDefault="002C32EB">
            <w:pPr>
              <w:spacing w:after="0" w:line="240" w:lineRule="auto"/>
              <w:jc w:val="center"/>
              <w:rPr>
                <w:sz w:val="24"/>
                <w:szCs w:val="24"/>
                <w:lang w:val="ru-RU"/>
              </w:rPr>
            </w:pPr>
            <w:r w:rsidRPr="00D66CA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5BE2" w:rsidRPr="00D66CA4" w:rsidRDefault="002C32EB">
            <w:pPr>
              <w:spacing w:after="0" w:line="240" w:lineRule="auto"/>
              <w:jc w:val="center"/>
              <w:rPr>
                <w:sz w:val="24"/>
                <w:szCs w:val="24"/>
                <w:lang w:val="ru-RU"/>
              </w:rPr>
            </w:pPr>
            <w:r w:rsidRPr="00D66CA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5BE2" w:rsidRPr="00D66CA4" w:rsidRDefault="00B55BE2">
            <w:pPr>
              <w:rPr>
                <w:lang w:val="ru-RU"/>
              </w:rPr>
            </w:pPr>
          </w:p>
        </w:tc>
      </w:tr>
      <w:tr w:rsidR="00B55BE2">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5BE2" w:rsidRPr="00D66CA4" w:rsidRDefault="002C32EB">
            <w:pPr>
              <w:spacing w:after="0" w:line="240" w:lineRule="auto"/>
              <w:jc w:val="center"/>
              <w:rPr>
                <w:lang w:val="ru-RU"/>
              </w:rPr>
            </w:pPr>
            <w:r w:rsidRPr="00D66CA4">
              <w:rPr>
                <w:rFonts w:ascii="Times New Roman" w:hAnsi="Times New Roman" w:cs="Times New Roman"/>
                <w:color w:val="000000"/>
                <w:lang w:val="ru-RU"/>
              </w:rPr>
              <w:t>Программная инженерия</w:t>
            </w:r>
          </w:p>
          <w:p w:rsidR="00B55BE2" w:rsidRPr="00D66CA4" w:rsidRDefault="002C32EB">
            <w:pPr>
              <w:spacing w:after="0" w:line="240" w:lineRule="auto"/>
              <w:jc w:val="center"/>
              <w:rPr>
                <w:lang w:val="ru-RU"/>
              </w:rPr>
            </w:pPr>
            <w:r w:rsidRPr="00D66CA4">
              <w:rPr>
                <w:rFonts w:ascii="Times New Roman" w:hAnsi="Times New Roman" w:cs="Times New Roman"/>
                <w:color w:val="000000"/>
                <w:lang w:val="ru-RU"/>
              </w:rPr>
              <w:t>Высокоуровневые методы информатики и программирования</w:t>
            </w:r>
          </w:p>
          <w:p w:rsidR="00B55BE2" w:rsidRPr="00D66CA4" w:rsidRDefault="002C32EB">
            <w:pPr>
              <w:spacing w:after="0" w:line="240" w:lineRule="auto"/>
              <w:jc w:val="center"/>
              <w:rPr>
                <w:lang w:val="ru-RU"/>
              </w:rPr>
            </w:pPr>
            <w:r w:rsidRPr="00D66CA4">
              <w:rPr>
                <w:rFonts w:ascii="Times New Roman" w:hAnsi="Times New Roman" w:cs="Times New Roman"/>
                <w:color w:val="000000"/>
                <w:lang w:val="ru-RU"/>
              </w:rPr>
              <w:t>Стандартизация программных средств и информационных технологий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5BE2" w:rsidRPr="00D66CA4" w:rsidRDefault="002C32EB">
            <w:pPr>
              <w:spacing w:after="0" w:line="240" w:lineRule="auto"/>
              <w:jc w:val="center"/>
              <w:rPr>
                <w:lang w:val="ru-RU"/>
              </w:rPr>
            </w:pPr>
            <w:r w:rsidRPr="00D66CA4">
              <w:rPr>
                <w:rFonts w:ascii="Times New Roman" w:hAnsi="Times New Roman" w:cs="Times New Roman"/>
                <w:color w:val="000000"/>
                <w:lang w:val="ru-RU"/>
              </w:rPr>
              <w:t>Инженерная графика</w:t>
            </w:r>
          </w:p>
          <w:p w:rsidR="00B55BE2" w:rsidRPr="00D66CA4" w:rsidRDefault="002C32EB">
            <w:pPr>
              <w:spacing w:after="0" w:line="240" w:lineRule="auto"/>
              <w:jc w:val="center"/>
              <w:rPr>
                <w:lang w:val="ru-RU"/>
              </w:rPr>
            </w:pPr>
            <w:r w:rsidRPr="00D66CA4">
              <w:rPr>
                <w:rFonts w:ascii="Times New Roman" w:hAnsi="Times New Roman" w:cs="Times New Roman"/>
                <w:color w:val="000000"/>
                <w:lang w:val="ru-RU"/>
              </w:rPr>
              <w:t>Компьютерная графика</w:t>
            </w:r>
          </w:p>
          <w:p w:rsidR="00B55BE2" w:rsidRPr="00D66CA4" w:rsidRDefault="002C32EB">
            <w:pPr>
              <w:spacing w:after="0" w:line="240" w:lineRule="auto"/>
              <w:jc w:val="center"/>
              <w:rPr>
                <w:lang w:val="ru-RU"/>
              </w:rPr>
            </w:pPr>
            <w:r w:rsidRPr="00D66CA4">
              <w:rPr>
                <w:rFonts w:ascii="Times New Roman" w:hAnsi="Times New Roman" w:cs="Times New Roman"/>
                <w:color w:val="000000"/>
                <w:lang w:val="ru-RU"/>
              </w:rPr>
              <w:t>Методы тестирования информационных систем</w:t>
            </w:r>
          </w:p>
          <w:p w:rsidR="00B55BE2" w:rsidRPr="00D66CA4" w:rsidRDefault="002C32EB">
            <w:pPr>
              <w:spacing w:after="0" w:line="240" w:lineRule="auto"/>
              <w:jc w:val="center"/>
              <w:rPr>
                <w:lang w:val="ru-RU"/>
              </w:rPr>
            </w:pPr>
            <w:r w:rsidRPr="00D66CA4">
              <w:rPr>
                <w:rFonts w:ascii="Times New Roman" w:hAnsi="Times New Roman" w:cs="Times New Roman"/>
                <w:color w:val="000000"/>
                <w:lang w:val="ru-RU"/>
              </w:rPr>
              <w:t>Производственная практика (технологическая (проектно-технологическая) практика)</w:t>
            </w:r>
          </w:p>
          <w:p w:rsidR="00B55BE2" w:rsidRPr="00D66CA4" w:rsidRDefault="002C32EB">
            <w:pPr>
              <w:spacing w:after="0" w:line="240" w:lineRule="auto"/>
              <w:jc w:val="center"/>
              <w:rPr>
                <w:lang w:val="ru-RU"/>
              </w:rPr>
            </w:pPr>
            <w:r w:rsidRPr="00D66CA4">
              <w:rPr>
                <w:rFonts w:ascii="Times New Roman" w:hAnsi="Times New Roman" w:cs="Times New Roman"/>
                <w:color w:val="000000"/>
                <w:lang w:val="ru-RU"/>
              </w:rPr>
              <w:t>Производственная практика (технологическая (проектно-технологическая) практика)</w:t>
            </w:r>
          </w:p>
          <w:p w:rsidR="00B55BE2" w:rsidRPr="00D66CA4" w:rsidRDefault="002C32EB">
            <w:pPr>
              <w:spacing w:after="0" w:line="240" w:lineRule="auto"/>
              <w:jc w:val="center"/>
              <w:rPr>
                <w:lang w:val="ru-RU"/>
              </w:rPr>
            </w:pPr>
            <w:r w:rsidRPr="00D66CA4">
              <w:rPr>
                <w:rFonts w:ascii="Times New Roman" w:hAnsi="Times New Roman" w:cs="Times New Roman"/>
                <w:color w:val="000000"/>
                <w:lang w:val="ru-RU"/>
              </w:rPr>
              <w:t>Инженерная графика</w:t>
            </w:r>
          </w:p>
          <w:p w:rsidR="00B55BE2" w:rsidRPr="00D66CA4" w:rsidRDefault="002C32EB">
            <w:pPr>
              <w:spacing w:after="0" w:line="240" w:lineRule="auto"/>
              <w:jc w:val="center"/>
              <w:rPr>
                <w:lang w:val="ru-RU"/>
              </w:rPr>
            </w:pPr>
            <w:r w:rsidRPr="00D66CA4">
              <w:rPr>
                <w:rFonts w:ascii="Times New Roman" w:hAnsi="Times New Roman" w:cs="Times New Roman"/>
                <w:color w:val="000000"/>
                <w:lang w:val="ru-RU"/>
              </w:rPr>
              <w:t>Компьютерная графика</w:t>
            </w:r>
          </w:p>
          <w:p w:rsidR="00B55BE2" w:rsidRPr="00D66CA4" w:rsidRDefault="002C32EB">
            <w:pPr>
              <w:spacing w:after="0" w:line="240" w:lineRule="auto"/>
              <w:jc w:val="center"/>
              <w:rPr>
                <w:lang w:val="ru-RU"/>
              </w:rPr>
            </w:pPr>
            <w:r w:rsidRPr="00D66CA4">
              <w:rPr>
                <w:rFonts w:ascii="Times New Roman" w:hAnsi="Times New Roman" w:cs="Times New Roman"/>
                <w:color w:val="000000"/>
                <w:lang w:val="ru-RU"/>
              </w:rPr>
              <w:t>Методы тестирования информационных систем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5BE2" w:rsidRDefault="002C32EB">
            <w:pPr>
              <w:spacing w:after="0" w:line="240" w:lineRule="auto"/>
              <w:jc w:val="center"/>
              <w:rPr>
                <w:sz w:val="24"/>
                <w:szCs w:val="24"/>
              </w:rPr>
            </w:pPr>
            <w:r>
              <w:rPr>
                <w:rFonts w:ascii="Times New Roman" w:hAnsi="Times New Roman" w:cs="Times New Roman"/>
                <w:color w:val="000000"/>
                <w:sz w:val="24"/>
                <w:szCs w:val="24"/>
              </w:rPr>
              <w:t>ПК-9, ПК-8</w:t>
            </w:r>
          </w:p>
        </w:tc>
      </w:tr>
      <w:tr w:rsidR="00B55BE2">
        <w:trPr>
          <w:trHeight w:hRule="exact" w:val="138"/>
        </w:trPr>
        <w:tc>
          <w:tcPr>
            <w:tcW w:w="3970" w:type="dxa"/>
          </w:tcPr>
          <w:p w:rsidR="00B55BE2" w:rsidRDefault="00B55BE2"/>
        </w:tc>
        <w:tc>
          <w:tcPr>
            <w:tcW w:w="1702" w:type="dxa"/>
          </w:tcPr>
          <w:p w:rsidR="00B55BE2" w:rsidRDefault="00B55BE2"/>
        </w:tc>
        <w:tc>
          <w:tcPr>
            <w:tcW w:w="1702" w:type="dxa"/>
          </w:tcPr>
          <w:p w:rsidR="00B55BE2" w:rsidRDefault="00B55BE2"/>
        </w:tc>
        <w:tc>
          <w:tcPr>
            <w:tcW w:w="426" w:type="dxa"/>
          </w:tcPr>
          <w:p w:rsidR="00B55BE2" w:rsidRDefault="00B55BE2"/>
        </w:tc>
        <w:tc>
          <w:tcPr>
            <w:tcW w:w="710" w:type="dxa"/>
          </w:tcPr>
          <w:p w:rsidR="00B55BE2" w:rsidRDefault="00B55BE2"/>
        </w:tc>
        <w:tc>
          <w:tcPr>
            <w:tcW w:w="143" w:type="dxa"/>
          </w:tcPr>
          <w:p w:rsidR="00B55BE2" w:rsidRDefault="00B55BE2"/>
        </w:tc>
        <w:tc>
          <w:tcPr>
            <w:tcW w:w="993" w:type="dxa"/>
          </w:tcPr>
          <w:p w:rsidR="00B55BE2" w:rsidRDefault="00B55BE2"/>
        </w:tc>
      </w:tr>
      <w:tr w:rsidR="00B55BE2" w:rsidRPr="00D66CA4">
        <w:trPr>
          <w:trHeight w:hRule="exact" w:val="1125"/>
        </w:trPr>
        <w:tc>
          <w:tcPr>
            <w:tcW w:w="9654" w:type="dxa"/>
            <w:gridSpan w:val="7"/>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55BE2">
        <w:trPr>
          <w:trHeight w:hRule="exact" w:val="585"/>
        </w:trPr>
        <w:tc>
          <w:tcPr>
            <w:tcW w:w="9654" w:type="dxa"/>
            <w:gridSpan w:val="7"/>
            <w:shd w:val="clear" w:color="000000" w:fill="FFFFFF"/>
            <w:tcMar>
              <w:left w:w="34" w:type="dxa"/>
              <w:right w:w="34" w:type="dxa"/>
            </w:tcMar>
          </w:tcPr>
          <w:p w:rsidR="00B55BE2" w:rsidRPr="00D66CA4" w:rsidRDefault="002C32EB">
            <w:pPr>
              <w:spacing w:after="0" w:line="240" w:lineRule="auto"/>
              <w:jc w:val="center"/>
              <w:rPr>
                <w:sz w:val="24"/>
                <w:szCs w:val="24"/>
                <w:lang w:val="ru-RU"/>
              </w:rPr>
            </w:pPr>
            <w:r w:rsidRPr="00D66CA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B55BE2" w:rsidRDefault="002C32EB">
            <w:pPr>
              <w:spacing w:after="0" w:line="240" w:lineRule="auto"/>
              <w:jc w:val="center"/>
              <w:rPr>
                <w:sz w:val="24"/>
                <w:szCs w:val="24"/>
              </w:rPr>
            </w:pPr>
            <w:r>
              <w:rPr>
                <w:rFonts w:ascii="Times New Roman" w:hAnsi="Times New Roman" w:cs="Times New Roman"/>
                <w:color w:val="000000"/>
                <w:sz w:val="24"/>
                <w:szCs w:val="24"/>
              </w:rPr>
              <w:t>Из них:</w:t>
            </w:r>
          </w:p>
        </w:tc>
      </w:tr>
      <w:tr w:rsidR="00B55BE2">
        <w:trPr>
          <w:trHeight w:hRule="exact" w:val="138"/>
        </w:trPr>
        <w:tc>
          <w:tcPr>
            <w:tcW w:w="3970" w:type="dxa"/>
          </w:tcPr>
          <w:p w:rsidR="00B55BE2" w:rsidRDefault="00B55BE2"/>
        </w:tc>
        <w:tc>
          <w:tcPr>
            <w:tcW w:w="1702" w:type="dxa"/>
          </w:tcPr>
          <w:p w:rsidR="00B55BE2" w:rsidRDefault="00B55BE2"/>
        </w:tc>
        <w:tc>
          <w:tcPr>
            <w:tcW w:w="1702" w:type="dxa"/>
          </w:tcPr>
          <w:p w:rsidR="00B55BE2" w:rsidRDefault="00B55BE2"/>
        </w:tc>
        <w:tc>
          <w:tcPr>
            <w:tcW w:w="426" w:type="dxa"/>
          </w:tcPr>
          <w:p w:rsidR="00B55BE2" w:rsidRDefault="00B55BE2"/>
        </w:tc>
        <w:tc>
          <w:tcPr>
            <w:tcW w:w="710" w:type="dxa"/>
          </w:tcPr>
          <w:p w:rsidR="00B55BE2" w:rsidRDefault="00B55BE2"/>
        </w:tc>
        <w:tc>
          <w:tcPr>
            <w:tcW w:w="143" w:type="dxa"/>
          </w:tcPr>
          <w:p w:rsidR="00B55BE2" w:rsidRDefault="00B55BE2"/>
        </w:tc>
        <w:tc>
          <w:tcPr>
            <w:tcW w:w="993" w:type="dxa"/>
          </w:tcPr>
          <w:p w:rsidR="00B55BE2" w:rsidRDefault="00B55BE2"/>
        </w:tc>
      </w:tr>
      <w:tr w:rsidR="00B55B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8</w:t>
            </w:r>
          </w:p>
        </w:tc>
      </w:tr>
      <w:tr w:rsidR="00B55B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r>
      <w:tr w:rsidR="00B55B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0</w:t>
            </w:r>
          </w:p>
        </w:tc>
      </w:tr>
      <w:tr w:rsidR="00B55B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r>
      <w:tr w:rsidR="00B55B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0</w:t>
            </w:r>
          </w:p>
        </w:tc>
      </w:tr>
      <w:tr w:rsidR="00B55B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96</w:t>
            </w:r>
          </w:p>
        </w:tc>
      </w:tr>
      <w:tr w:rsidR="00B55B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r>
      <w:tr w:rsidR="00B55B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зачеты 4</w:t>
            </w:r>
          </w:p>
        </w:tc>
      </w:tr>
      <w:tr w:rsidR="00B55BE2">
        <w:trPr>
          <w:trHeight w:hRule="exact" w:val="138"/>
        </w:trPr>
        <w:tc>
          <w:tcPr>
            <w:tcW w:w="3970" w:type="dxa"/>
          </w:tcPr>
          <w:p w:rsidR="00B55BE2" w:rsidRDefault="00B55BE2"/>
        </w:tc>
        <w:tc>
          <w:tcPr>
            <w:tcW w:w="1702" w:type="dxa"/>
          </w:tcPr>
          <w:p w:rsidR="00B55BE2" w:rsidRDefault="00B55BE2"/>
        </w:tc>
        <w:tc>
          <w:tcPr>
            <w:tcW w:w="1702" w:type="dxa"/>
          </w:tcPr>
          <w:p w:rsidR="00B55BE2" w:rsidRDefault="00B55BE2"/>
        </w:tc>
        <w:tc>
          <w:tcPr>
            <w:tcW w:w="426" w:type="dxa"/>
          </w:tcPr>
          <w:p w:rsidR="00B55BE2" w:rsidRDefault="00B55BE2"/>
        </w:tc>
        <w:tc>
          <w:tcPr>
            <w:tcW w:w="710" w:type="dxa"/>
          </w:tcPr>
          <w:p w:rsidR="00B55BE2" w:rsidRDefault="00B55BE2"/>
        </w:tc>
        <w:tc>
          <w:tcPr>
            <w:tcW w:w="143" w:type="dxa"/>
          </w:tcPr>
          <w:p w:rsidR="00B55BE2" w:rsidRDefault="00B55BE2"/>
        </w:tc>
        <w:tc>
          <w:tcPr>
            <w:tcW w:w="993" w:type="dxa"/>
          </w:tcPr>
          <w:p w:rsidR="00B55BE2" w:rsidRDefault="00B55BE2"/>
        </w:tc>
      </w:tr>
      <w:tr w:rsidR="00B55BE2">
        <w:trPr>
          <w:trHeight w:hRule="exact" w:val="1666"/>
        </w:trPr>
        <w:tc>
          <w:tcPr>
            <w:tcW w:w="9654" w:type="dxa"/>
            <w:gridSpan w:val="7"/>
            <w:shd w:val="clear" w:color="000000" w:fill="FFFFFF"/>
            <w:tcMar>
              <w:left w:w="34" w:type="dxa"/>
              <w:right w:w="34" w:type="dxa"/>
            </w:tcMar>
          </w:tcPr>
          <w:p w:rsidR="00B55BE2" w:rsidRPr="00D66CA4" w:rsidRDefault="00B55BE2">
            <w:pPr>
              <w:spacing w:after="0" w:line="240" w:lineRule="auto"/>
              <w:jc w:val="center"/>
              <w:rPr>
                <w:sz w:val="24"/>
                <w:szCs w:val="24"/>
                <w:lang w:val="ru-RU"/>
              </w:rPr>
            </w:pPr>
          </w:p>
          <w:p w:rsidR="00B55BE2" w:rsidRPr="00D66CA4" w:rsidRDefault="002C32EB">
            <w:pPr>
              <w:spacing w:after="0" w:line="240" w:lineRule="auto"/>
              <w:jc w:val="center"/>
              <w:rPr>
                <w:sz w:val="24"/>
                <w:szCs w:val="24"/>
                <w:lang w:val="ru-RU"/>
              </w:rPr>
            </w:pPr>
            <w:r w:rsidRPr="00D66CA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5BE2" w:rsidRPr="00D66CA4" w:rsidRDefault="00B55BE2">
            <w:pPr>
              <w:spacing w:after="0" w:line="240" w:lineRule="auto"/>
              <w:jc w:val="center"/>
              <w:rPr>
                <w:sz w:val="24"/>
                <w:szCs w:val="24"/>
                <w:lang w:val="ru-RU"/>
              </w:rPr>
            </w:pPr>
          </w:p>
          <w:p w:rsidR="00B55BE2" w:rsidRDefault="002C32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55BE2">
        <w:trPr>
          <w:trHeight w:hRule="exact" w:val="416"/>
        </w:trPr>
        <w:tc>
          <w:tcPr>
            <w:tcW w:w="3970" w:type="dxa"/>
          </w:tcPr>
          <w:p w:rsidR="00B55BE2" w:rsidRDefault="00B55BE2"/>
        </w:tc>
        <w:tc>
          <w:tcPr>
            <w:tcW w:w="1702" w:type="dxa"/>
          </w:tcPr>
          <w:p w:rsidR="00B55BE2" w:rsidRDefault="00B55BE2"/>
        </w:tc>
        <w:tc>
          <w:tcPr>
            <w:tcW w:w="1702" w:type="dxa"/>
          </w:tcPr>
          <w:p w:rsidR="00B55BE2" w:rsidRDefault="00B55BE2"/>
        </w:tc>
        <w:tc>
          <w:tcPr>
            <w:tcW w:w="426" w:type="dxa"/>
          </w:tcPr>
          <w:p w:rsidR="00B55BE2" w:rsidRDefault="00B55BE2"/>
        </w:tc>
        <w:tc>
          <w:tcPr>
            <w:tcW w:w="710" w:type="dxa"/>
          </w:tcPr>
          <w:p w:rsidR="00B55BE2" w:rsidRDefault="00B55BE2"/>
        </w:tc>
        <w:tc>
          <w:tcPr>
            <w:tcW w:w="143" w:type="dxa"/>
          </w:tcPr>
          <w:p w:rsidR="00B55BE2" w:rsidRDefault="00B55BE2"/>
        </w:tc>
        <w:tc>
          <w:tcPr>
            <w:tcW w:w="993" w:type="dxa"/>
          </w:tcPr>
          <w:p w:rsidR="00B55BE2" w:rsidRDefault="00B55BE2"/>
        </w:tc>
      </w:tr>
      <w:tr w:rsidR="00B55B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5BE2" w:rsidRDefault="002C32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5BE2" w:rsidRDefault="002C32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5BE2" w:rsidRDefault="002C32E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5BE2" w:rsidRDefault="002C32EB">
            <w:pPr>
              <w:spacing w:after="0" w:line="240" w:lineRule="auto"/>
              <w:jc w:val="center"/>
              <w:rPr>
                <w:sz w:val="24"/>
                <w:szCs w:val="24"/>
              </w:rPr>
            </w:pPr>
            <w:r>
              <w:rPr>
                <w:rFonts w:ascii="Times New Roman" w:hAnsi="Times New Roman" w:cs="Times New Roman"/>
                <w:color w:val="000000"/>
                <w:sz w:val="24"/>
                <w:szCs w:val="24"/>
              </w:rPr>
              <w:t>Часов</w:t>
            </w:r>
          </w:p>
        </w:tc>
      </w:tr>
      <w:tr w:rsidR="00B55BE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5BE2" w:rsidRDefault="00B55B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5BE2" w:rsidRDefault="00B55B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5BE2" w:rsidRDefault="00B55B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5BE2" w:rsidRDefault="00B55BE2"/>
        </w:tc>
      </w:tr>
      <w:tr w:rsidR="00B55B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Введение в сетевое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1</w:t>
            </w:r>
          </w:p>
        </w:tc>
      </w:tr>
      <w:tr w:rsidR="00B55B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 xml:space="preserve">Введение в архитектуру протоколов </w:t>
            </w:r>
            <w:r>
              <w:rPr>
                <w:rFonts w:ascii="Times New Roman" w:hAnsi="Times New Roman" w:cs="Times New Roman"/>
                <w:color w:val="000000"/>
                <w:sz w:val="24"/>
                <w:szCs w:val="24"/>
              </w:rPr>
              <w:t>TCP</w:t>
            </w:r>
            <w:r w:rsidRPr="00D66CA4">
              <w:rPr>
                <w:rFonts w:ascii="Times New Roman" w:hAnsi="Times New Roman" w:cs="Times New Roman"/>
                <w:color w:val="000000"/>
                <w:sz w:val="24"/>
                <w:szCs w:val="24"/>
                <w:lang w:val="ru-RU"/>
              </w:rPr>
              <w:t>/</w:t>
            </w:r>
            <w:r>
              <w:rPr>
                <w:rFonts w:ascii="Times New Roman" w:hAnsi="Times New Roman" w:cs="Times New Roman"/>
                <w:color w:val="000000"/>
                <w:sz w:val="24"/>
                <w:szCs w:val="24"/>
              </w:rPr>
              <w:t>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1</w:t>
            </w:r>
          </w:p>
        </w:tc>
      </w:tr>
      <w:tr w:rsidR="00B55B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 xml:space="preserve">Введение в серверное </w:t>
            </w:r>
            <w:r>
              <w:rPr>
                <w:rFonts w:ascii="Times New Roman" w:hAnsi="Times New Roman" w:cs="Times New Roman"/>
                <w:color w:val="000000"/>
                <w:sz w:val="24"/>
                <w:szCs w:val="24"/>
              </w:rPr>
              <w:t>Web</w:t>
            </w:r>
            <w:r w:rsidRPr="00D66CA4">
              <w:rPr>
                <w:rFonts w:ascii="Times New Roman" w:hAnsi="Times New Roman" w:cs="Times New Roman"/>
                <w:color w:val="000000"/>
                <w:sz w:val="24"/>
                <w:szCs w:val="24"/>
                <w:lang w:val="ru-RU"/>
              </w:rPr>
              <w:t>-программирование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1</w:t>
            </w:r>
          </w:p>
        </w:tc>
      </w:tr>
      <w:tr w:rsidR="00B55B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 xml:space="preserve">Работа с сервером баз данных </w:t>
            </w:r>
            <w:r>
              <w:rPr>
                <w:rFonts w:ascii="Times New Roman" w:hAnsi="Times New Roman" w:cs="Times New Roman"/>
                <w:color w:val="000000"/>
                <w:sz w:val="24"/>
                <w:szCs w:val="24"/>
              </w:rPr>
              <w:t>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1</w:t>
            </w:r>
          </w:p>
        </w:tc>
      </w:tr>
      <w:tr w:rsidR="00B55B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Введение в сетевое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2</w:t>
            </w:r>
          </w:p>
        </w:tc>
      </w:tr>
      <w:tr w:rsidR="00B55B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 xml:space="preserve">Введение в архитектуру протоколов </w:t>
            </w:r>
            <w:r>
              <w:rPr>
                <w:rFonts w:ascii="Times New Roman" w:hAnsi="Times New Roman" w:cs="Times New Roman"/>
                <w:color w:val="000000"/>
                <w:sz w:val="24"/>
                <w:szCs w:val="24"/>
              </w:rPr>
              <w:t>TCP</w:t>
            </w:r>
            <w:r w:rsidRPr="00D66CA4">
              <w:rPr>
                <w:rFonts w:ascii="Times New Roman" w:hAnsi="Times New Roman" w:cs="Times New Roman"/>
                <w:color w:val="000000"/>
                <w:sz w:val="24"/>
                <w:szCs w:val="24"/>
                <w:lang w:val="ru-RU"/>
              </w:rPr>
              <w:t>/</w:t>
            </w:r>
            <w:r>
              <w:rPr>
                <w:rFonts w:ascii="Times New Roman" w:hAnsi="Times New Roman" w:cs="Times New Roman"/>
                <w:color w:val="000000"/>
                <w:sz w:val="24"/>
                <w:szCs w:val="24"/>
              </w:rPr>
              <w:t>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2</w:t>
            </w:r>
          </w:p>
        </w:tc>
      </w:tr>
      <w:tr w:rsidR="00B55B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Введение в сетевое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14</w:t>
            </w:r>
          </w:p>
        </w:tc>
      </w:tr>
      <w:tr w:rsidR="00B55B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 xml:space="preserve">Введение в архитектуру протоколов </w:t>
            </w:r>
            <w:r>
              <w:rPr>
                <w:rFonts w:ascii="Times New Roman" w:hAnsi="Times New Roman" w:cs="Times New Roman"/>
                <w:color w:val="000000"/>
                <w:sz w:val="24"/>
                <w:szCs w:val="24"/>
              </w:rPr>
              <w:t>TCP</w:t>
            </w:r>
            <w:r w:rsidRPr="00D66CA4">
              <w:rPr>
                <w:rFonts w:ascii="Times New Roman" w:hAnsi="Times New Roman" w:cs="Times New Roman"/>
                <w:color w:val="000000"/>
                <w:sz w:val="24"/>
                <w:szCs w:val="24"/>
                <w:lang w:val="ru-RU"/>
              </w:rPr>
              <w:t>/</w:t>
            </w:r>
            <w:r>
              <w:rPr>
                <w:rFonts w:ascii="Times New Roman" w:hAnsi="Times New Roman" w:cs="Times New Roman"/>
                <w:color w:val="000000"/>
                <w:sz w:val="24"/>
                <w:szCs w:val="24"/>
              </w:rPr>
              <w:t>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14</w:t>
            </w:r>
          </w:p>
        </w:tc>
      </w:tr>
      <w:tr w:rsidR="00B55B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 xml:space="preserve">Введение в серверное </w:t>
            </w:r>
            <w:r>
              <w:rPr>
                <w:rFonts w:ascii="Times New Roman" w:hAnsi="Times New Roman" w:cs="Times New Roman"/>
                <w:color w:val="000000"/>
                <w:sz w:val="24"/>
                <w:szCs w:val="24"/>
              </w:rPr>
              <w:t>Web</w:t>
            </w:r>
            <w:r w:rsidRPr="00D66CA4">
              <w:rPr>
                <w:rFonts w:ascii="Times New Roman" w:hAnsi="Times New Roman" w:cs="Times New Roman"/>
                <w:color w:val="000000"/>
                <w:sz w:val="24"/>
                <w:szCs w:val="24"/>
                <w:lang w:val="ru-RU"/>
              </w:rPr>
              <w:t>-программирование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12</w:t>
            </w:r>
          </w:p>
        </w:tc>
      </w:tr>
      <w:tr w:rsidR="00B55B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 xml:space="preserve">Работа с сервером баз данных </w:t>
            </w:r>
            <w:r>
              <w:rPr>
                <w:rFonts w:ascii="Times New Roman" w:hAnsi="Times New Roman" w:cs="Times New Roman"/>
                <w:color w:val="000000"/>
                <w:sz w:val="24"/>
                <w:szCs w:val="24"/>
              </w:rPr>
              <w:t>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14</w:t>
            </w:r>
          </w:p>
        </w:tc>
      </w:tr>
      <w:tr w:rsidR="00B55B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 xml:space="preserve">Функции </w:t>
            </w:r>
            <w:r>
              <w:rPr>
                <w:rFonts w:ascii="Times New Roman" w:hAnsi="Times New Roman" w:cs="Times New Roman"/>
                <w:color w:val="000000"/>
                <w:sz w:val="24"/>
                <w:szCs w:val="24"/>
              </w:rPr>
              <w:t>PHP</w:t>
            </w:r>
            <w:r w:rsidRPr="00D66CA4">
              <w:rPr>
                <w:rFonts w:ascii="Times New Roman" w:hAnsi="Times New Roman" w:cs="Times New Roman"/>
                <w:color w:val="000000"/>
                <w:sz w:val="24"/>
                <w:szCs w:val="24"/>
                <w:lang w:val="ru-RU"/>
              </w:rPr>
              <w:t xml:space="preserve"> для работы с СУБД </w:t>
            </w:r>
            <w:r>
              <w:rPr>
                <w:rFonts w:ascii="Times New Roman" w:hAnsi="Times New Roman" w:cs="Times New Roman"/>
                <w:color w:val="000000"/>
                <w:sz w:val="24"/>
                <w:szCs w:val="24"/>
              </w:rPr>
              <w:t>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14</w:t>
            </w:r>
          </w:p>
        </w:tc>
      </w:tr>
      <w:tr w:rsidR="00B55B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 xml:space="preserve">Язык серверного </w:t>
            </w:r>
            <w:r>
              <w:rPr>
                <w:rFonts w:ascii="Times New Roman" w:hAnsi="Times New Roman" w:cs="Times New Roman"/>
                <w:color w:val="000000"/>
                <w:sz w:val="24"/>
                <w:szCs w:val="24"/>
              </w:rPr>
              <w:t>Web</w:t>
            </w:r>
            <w:r w:rsidRPr="00D66CA4">
              <w:rPr>
                <w:rFonts w:ascii="Times New Roman" w:hAnsi="Times New Roman" w:cs="Times New Roman"/>
                <w:color w:val="000000"/>
                <w:sz w:val="24"/>
                <w:szCs w:val="24"/>
                <w:lang w:val="ru-RU"/>
              </w:rPr>
              <w:t xml:space="preserve">-программирования </w:t>
            </w:r>
            <w:r>
              <w:rPr>
                <w:rFonts w:ascii="Times New Roman" w:hAnsi="Times New Roman" w:cs="Times New Roman"/>
                <w:color w:val="000000"/>
                <w:sz w:val="24"/>
                <w:szCs w:val="24"/>
              </w:rPr>
              <w:t>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14</w:t>
            </w:r>
          </w:p>
        </w:tc>
      </w:tr>
    </w:tbl>
    <w:p w:rsidR="00B55BE2" w:rsidRDefault="002C32EB">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B55B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lastRenderedPageBreak/>
              <w:t xml:space="preserve">Операторы и функции языка программирования </w:t>
            </w:r>
            <w:r>
              <w:rPr>
                <w:rFonts w:ascii="Times New Roman" w:hAnsi="Times New Roman" w:cs="Times New Roman"/>
                <w:color w:val="000000"/>
                <w:sz w:val="24"/>
                <w:szCs w:val="24"/>
              </w:rPr>
              <w:t>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14</w:t>
            </w:r>
          </w:p>
        </w:tc>
      </w:tr>
      <w:tr w:rsidR="00B55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B55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2</w:t>
            </w:r>
          </w:p>
        </w:tc>
      </w:tr>
      <w:tr w:rsidR="00B55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B55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2</w:t>
            </w:r>
          </w:p>
        </w:tc>
      </w:tr>
      <w:tr w:rsidR="00B55B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B55B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B55B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color w:val="000000"/>
                <w:sz w:val="24"/>
                <w:szCs w:val="24"/>
              </w:rPr>
              <w:t>108</w:t>
            </w:r>
          </w:p>
        </w:tc>
      </w:tr>
      <w:tr w:rsidR="00B55BE2">
        <w:trPr>
          <w:trHeight w:hRule="exact" w:val="13919"/>
        </w:trPr>
        <w:tc>
          <w:tcPr>
            <w:tcW w:w="9654" w:type="dxa"/>
            <w:gridSpan w:val="4"/>
            <w:shd w:val="clear" w:color="000000" w:fill="FFFFFF"/>
            <w:tcMar>
              <w:left w:w="34" w:type="dxa"/>
              <w:right w:w="34" w:type="dxa"/>
            </w:tcMar>
          </w:tcPr>
          <w:p w:rsidR="00B55BE2" w:rsidRPr="00D66CA4" w:rsidRDefault="00B55BE2">
            <w:pPr>
              <w:spacing w:after="0" w:line="240" w:lineRule="auto"/>
              <w:jc w:val="both"/>
              <w:rPr>
                <w:sz w:val="20"/>
                <w:szCs w:val="20"/>
                <w:lang w:val="ru-RU"/>
              </w:rPr>
            </w:pPr>
          </w:p>
          <w:p w:rsidR="00B55BE2" w:rsidRPr="00D66CA4" w:rsidRDefault="002C32EB">
            <w:pPr>
              <w:spacing w:after="0" w:line="240" w:lineRule="auto"/>
              <w:jc w:val="both"/>
              <w:rPr>
                <w:sz w:val="20"/>
                <w:szCs w:val="20"/>
                <w:lang w:val="ru-RU"/>
              </w:rPr>
            </w:pPr>
            <w:r w:rsidRPr="00D66CA4">
              <w:rPr>
                <w:rFonts w:ascii="Times New Roman" w:hAnsi="Times New Roman" w:cs="Times New Roman"/>
                <w:color w:val="000000"/>
                <w:sz w:val="20"/>
                <w:szCs w:val="20"/>
                <w:lang w:val="ru-RU"/>
              </w:rPr>
              <w:t>* Примечания:</w:t>
            </w:r>
          </w:p>
          <w:p w:rsidR="00B55BE2" w:rsidRPr="00D66CA4" w:rsidRDefault="002C32EB">
            <w:pPr>
              <w:spacing w:after="0" w:line="240" w:lineRule="auto"/>
              <w:jc w:val="both"/>
              <w:rPr>
                <w:sz w:val="20"/>
                <w:szCs w:val="20"/>
                <w:lang w:val="ru-RU"/>
              </w:rPr>
            </w:pPr>
            <w:r w:rsidRPr="00D66CA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5BE2" w:rsidRPr="00D66CA4" w:rsidRDefault="002C32EB">
            <w:pPr>
              <w:spacing w:after="0" w:line="240" w:lineRule="auto"/>
              <w:jc w:val="both"/>
              <w:rPr>
                <w:sz w:val="20"/>
                <w:szCs w:val="20"/>
                <w:lang w:val="ru-RU"/>
              </w:rPr>
            </w:pPr>
            <w:r w:rsidRPr="00D66CA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5BE2" w:rsidRPr="00D66CA4" w:rsidRDefault="002C32EB">
            <w:pPr>
              <w:spacing w:after="0" w:line="240" w:lineRule="auto"/>
              <w:jc w:val="both"/>
              <w:rPr>
                <w:sz w:val="20"/>
                <w:szCs w:val="20"/>
                <w:lang w:val="ru-RU"/>
              </w:rPr>
            </w:pPr>
            <w:r w:rsidRPr="00D66CA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55BE2" w:rsidRPr="00D66CA4" w:rsidRDefault="002C32EB">
            <w:pPr>
              <w:spacing w:after="0" w:line="240" w:lineRule="auto"/>
              <w:jc w:val="both"/>
              <w:rPr>
                <w:sz w:val="20"/>
                <w:szCs w:val="20"/>
                <w:lang w:val="ru-RU"/>
              </w:rPr>
            </w:pPr>
            <w:r w:rsidRPr="00D66CA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66CA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55BE2" w:rsidRPr="00D66CA4" w:rsidRDefault="002C32EB">
            <w:pPr>
              <w:spacing w:after="0" w:line="240" w:lineRule="auto"/>
              <w:jc w:val="both"/>
              <w:rPr>
                <w:sz w:val="20"/>
                <w:szCs w:val="20"/>
                <w:lang w:val="ru-RU"/>
              </w:rPr>
            </w:pPr>
            <w:r w:rsidRPr="00D66CA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5BE2" w:rsidRDefault="002C32EB">
            <w:pPr>
              <w:spacing w:after="0" w:line="240" w:lineRule="auto"/>
              <w:jc w:val="both"/>
              <w:rPr>
                <w:sz w:val="20"/>
                <w:szCs w:val="20"/>
              </w:rPr>
            </w:pPr>
            <w:r w:rsidRPr="00D66CA4">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tc>
      </w:tr>
    </w:tbl>
    <w:p w:rsidR="00B55BE2" w:rsidRDefault="002C32EB">
      <w:pPr>
        <w:rPr>
          <w:sz w:val="0"/>
          <w:szCs w:val="0"/>
        </w:rPr>
      </w:pPr>
      <w:r>
        <w:br w:type="page"/>
      </w:r>
    </w:p>
    <w:tbl>
      <w:tblPr>
        <w:tblW w:w="0" w:type="auto"/>
        <w:tblCellMar>
          <w:left w:w="0" w:type="dxa"/>
          <w:right w:w="0" w:type="dxa"/>
        </w:tblCellMar>
        <w:tblLook w:val="04A0"/>
      </w:tblPr>
      <w:tblGrid>
        <w:gridCol w:w="9654"/>
      </w:tblGrid>
      <w:tr w:rsidR="00B55BE2" w:rsidRPr="00D66CA4">
        <w:trPr>
          <w:trHeight w:hRule="exact" w:val="4071"/>
        </w:trPr>
        <w:tc>
          <w:tcPr>
            <w:tcW w:w="9654" w:type="dxa"/>
            <w:shd w:val="clear" w:color="000000" w:fill="FFFFFF"/>
            <w:tcMar>
              <w:left w:w="34" w:type="dxa"/>
              <w:right w:w="34" w:type="dxa"/>
            </w:tcMar>
          </w:tcPr>
          <w:p w:rsidR="00B55BE2" w:rsidRPr="00D66CA4" w:rsidRDefault="002C32EB">
            <w:pPr>
              <w:spacing w:after="0" w:line="240" w:lineRule="auto"/>
              <w:jc w:val="both"/>
              <w:rPr>
                <w:sz w:val="20"/>
                <w:szCs w:val="20"/>
                <w:lang w:val="ru-RU"/>
              </w:rPr>
            </w:pPr>
            <w:r w:rsidRPr="00D66CA4">
              <w:rPr>
                <w:rFonts w:ascii="Times New Roman" w:hAnsi="Times New Roman" w:cs="Times New Roman"/>
                <w:color w:val="000000"/>
                <w:sz w:val="20"/>
                <w:szCs w:val="20"/>
                <w:lang w:val="ru-RU"/>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5BE2" w:rsidRPr="00D66CA4" w:rsidRDefault="002C32EB">
            <w:pPr>
              <w:spacing w:after="0" w:line="240" w:lineRule="auto"/>
              <w:jc w:val="both"/>
              <w:rPr>
                <w:sz w:val="20"/>
                <w:szCs w:val="20"/>
                <w:lang w:val="ru-RU"/>
              </w:rPr>
            </w:pPr>
            <w:r w:rsidRPr="00D66C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55BE2">
        <w:trPr>
          <w:trHeight w:hRule="exact" w:val="585"/>
        </w:trPr>
        <w:tc>
          <w:tcPr>
            <w:tcW w:w="9654" w:type="dxa"/>
            <w:shd w:val="clear" w:color="000000" w:fill="FFFFFF"/>
            <w:tcMar>
              <w:left w:w="34" w:type="dxa"/>
              <w:right w:w="34" w:type="dxa"/>
            </w:tcMar>
          </w:tcPr>
          <w:p w:rsidR="00B55BE2" w:rsidRPr="00D66CA4" w:rsidRDefault="00B55BE2">
            <w:pPr>
              <w:spacing w:after="0" w:line="240" w:lineRule="auto"/>
              <w:rPr>
                <w:sz w:val="24"/>
                <w:szCs w:val="24"/>
                <w:lang w:val="ru-RU"/>
              </w:rPr>
            </w:pPr>
          </w:p>
          <w:p w:rsidR="00B55BE2" w:rsidRDefault="002C32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55BE2">
        <w:trPr>
          <w:trHeight w:hRule="exact" w:val="277"/>
        </w:trPr>
        <w:tc>
          <w:tcPr>
            <w:tcW w:w="9654" w:type="dxa"/>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55BE2">
        <w:trPr>
          <w:trHeight w:hRule="exact" w:val="26"/>
        </w:trPr>
        <w:tc>
          <w:tcPr>
            <w:tcW w:w="9654" w:type="dxa"/>
            <w:vMerge w:val="restart"/>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b/>
                <w:color w:val="000000"/>
                <w:sz w:val="24"/>
                <w:szCs w:val="24"/>
              </w:rPr>
              <w:t>Введение в сетевое программирование</w:t>
            </w:r>
          </w:p>
        </w:tc>
      </w:tr>
      <w:tr w:rsidR="00B55BE2">
        <w:trPr>
          <w:trHeight w:hRule="exact" w:val="277"/>
        </w:trPr>
        <w:tc>
          <w:tcPr>
            <w:tcW w:w="9654" w:type="dxa"/>
            <w:vMerge/>
            <w:shd w:val="clear" w:color="000000" w:fill="FFFFFF"/>
            <w:tcMar>
              <w:left w:w="34" w:type="dxa"/>
              <w:right w:w="34" w:type="dxa"/>
            </w:tcMar>
          </w:tcPr>
          <w:p w:rsidR="00B55BE2" w:rsidRDefault="00B55BE2"/>
        </w:tc>
      </w:tr>
      <w:tr w:rsidR="00B55BE2" w:rsidRPr="00D66CA4">
        <w:trPr>
          <w:trHeight w:hRule="exact" w:val="826"/>
        </w:trPr>
        <w:tc>
          <w:tcPr>
            <w:tcW w:w="9654" w:type="dxa"/>
            <w:shd w:val="clear" w:color="000000" w:fill="FFFFFF"/>
            <w:tcMar>
              <w:left w:w="34" w:type="dxa"/>
              <w:right w:w="34" w:type="dxa"/>
            </w:tcMar>
          </w:tcPr>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xml:space="preserve">Краткая история развития прикладного программного интерфейса сокетов </w:t>
            </w:r>
            <w:r>
              <w:rPr>
                <w:rFonts w:ascii="Times New Roman" w:hAnsi="Times New Roman" w:cs="Times New Roman"/>
                <w:color w:val="000000"/>
                <w:sz w:val="24"/>
                <w:szCs w:val="24"/>
              </w:rPr>
              <w:t>BSD</w:t>
            </w:r>
            <w:r w:rsidRPr="00D66CA4">
              <w:rPr>
                <w:rFonts w:ascii="Times New Roman" w:hAnsi="Times New Roman" w:cs="Times New Roman"/>
                <w:color w:val="000000"/>
                <w:sz w:val="24"/>
                <w:szCs w:val="24"/>
                <w:lang w:val="ru-RU"/>
              </w:rPr>
              <w:t xml:space="preserve"> для </w:t>
            </w:r>
            <w:r>
              <w:rPr>
                <w:rFonts w:ascii="Times New Roman" w:hAnsi="Times New Roman" w:cs="Times New Roman"/>
                <w:color w:val="000000"/>
                <w:sz w:val="24"/>
                <w:szCs w:val="24"/>
              </w:rPr>
              <w:t>UNIX</w:t>
            </w:r>
            <w:r w:rsidRPr="00D66CA4">
              <w:rPr>
                <w:rFonts w:ascii="Times New Roman" w:hAnsi="Times New Roman" w:cs="Times New Roman"/>
                <w:color w:val="000000"/>
                <w:sz w:val="24"/>
                <w:szCs w:val="24"/>
                <w:lang w:val="ru-RU"/>
              </w:rPr>
              <w:t xml:space="preserve">, его дальнейшее развитие и текущее состояние в операционных системах семейств </w:t>
            </w:r>
            <w:r>
              <w:rPr>
                <w:rFonts w:ascii="Times New Roman" w:hAnsi="Times New Roman" w:cs="Times New Roman"/>
                <w:color w:val="000000"/>
                <w:sz w:val="24"/>
                <w:szCs w:val="24"/>
              </w:rPr>
              <w:t>Windows</w:t>
            </w:r>
            <w:r w:rsidRPr="00D66CA4">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UNIX</w:t>
            </w:r>
            <w:r w:rsidRPr="00D66CA4">
              <w:rPr>
                <w:rFonts w:ascii="Times New Roman" w:hAnsi="Times New Roman" w:cs="Times New Roman"/>
                <w:color w:val="000000"/>
                <w:sz w:val="24"/>
                <w:szCs w:val="24"/>
                <w:lang w:val="ru-RU"/>
              </w:rPr>
              <w:t>.</w:t>
            </w:r>
          </w:p>
        </w:tc>
      </w:tr>
      <w:tr w:rsidR="00B55BE2" w:rsidRPr="00D66CA4">
        <w:trPr>
          <w:trHeight w:hRule="exact" w:val="304"/>
        </w:trPr>
        <w:tc>
          <w:tcPr>
            <w:tcW w:w="9654" w:type="dxa"/>
            <w:shd w:val="clear" w:color="000000" w:fill="FFFFFF"/>
            <w:tcMar>
              <w:left w:w="34" w:type="dxa"/>
              <w:right w:w="34" w:type="dxa"/>
            </w:tcMar>
          </w:tcPr>
          <w:p w:rsidR="00B55BE2" w:rsidRPr="00D66CA4" w:rsidRDefault="002C32EB">
            <w:pPr>
              <w:spacing w:after="0" w:line="240" w:lineRule="auto"/>
              <w:jc w:val="center"/>
              <w:rPr>
                <w:sz w:val="24"/>
                <w:szCs w:val="24"/>
                <w:lang w:val="ru-RU"/>
              </w:rPr>
            </w:pPr>
            <w:r w:rsidRPr="00D66CA4">
              <w:rPr>
                <w:rFonts w:ascii="Times New Roman" w:hAnsi="Times New Roman" w:cs="Times New Roman"/>
                <w:b/>
                <w:color w:val="000000"/>
                <w:sz w:val="24"/>
                <w:szCs w:val="24"/>
                <w:lang w:val="ru-RU"/>
              </w:rPr>
              <w:t xml:space="preserve">Введение в архитектуру протоколов </w:t>
            </w:r>
            <w:r>
              <w:rPr>
                <w:rFonts w:ascii="Times New Roman" w:hAnsi="Times New Roman" w:cs="Times New Roman"/>
                <w:b/>
                <w:color w:val="000000"/>
                <w:sz w:val="24"/>
                <w:szCs w:val="24"/>
              </w:rPr>
              <w:t>TCP</w:t>
            </w:r>
            <w:r w:rsidRPr="00D66CA4">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IP</w:t>
            </w:r>
          </w:p>
        </w:tc>
      </w:tr>
      <w:tr w:rsidR="00B55BE2">
        <w:trPr>
          <w:trHeight w:hRule="exact" w:val="2448"/>
        </w:trPr>
        <w:tc>
          <w:tcPr>
            <w:tcW w:w="9654" w:type="dxa"/>
            <w:shd w:val="clear" w:color="000000" w:fill="FFFFFF"/>
            <w:tcMar>
              <w:left w:w="34" w:type="dxa"/>
              <w:right w:w="34" w:type="dxa"/>
            </w:tcMar>
          </w:tcPr>
          <w:p w:rsidR="00B55BE2" w:rsidRDefault="002C32EB">
            <w:pPr>
              <w:spacing w:after="0" w:line="240" w:lineRule="auto"/>
              <w:jc w:val="both"/>
              <w:rPr>
                <w:sz w:val="24"/>
                <w:szCs w:val="24"/>
              </w:rPr>
            </w:pPr>
            <w:r w:rsidRPr="00D66CA4">
              <w:rPr>
                <w:rFonts w:ascii="Times New Roman" w:hAnsi="Times New Roman" w:cs="Times New Roman"/>
                <w:color w:val="000000"/>
                <w:sz w:val="24"/>
                <w:szCs w:val="24"/>
                <w:lang w:val="ru-RU"/>
              </w:rPr>
              <w:t xml:space="preserve">Соотношение между </w:t>
            </w:r>
            <w:r>
              <w:rPr>
                <w:rFonts w:ascii="Times New Roman" w:hAnsi="Times New Roman" w:cs="Times New Roman"/>
                <w:color w:val="000000"/>
                <w:sz w:val="24"/>
                <w:szCs w:val="24"/>
              </w:rPr>
              <w:t>OSI</w:t>
            </w:r>
            <w:r w:rsidRPr="00D66CA4">
              <w:rPr>
                <w:rFonts w:ascii="Times New Roman" w:hAnsi="Times New Roman" w:cs="Times New Roman"/>
                <w:color w:val="000000"/>
                <w:sz w:val="24"/>
                <w:szCs w:val="24"/>
                <w:lang w:val="ru-RU"/>
              </w:rPr>
              <w:t>/</w:t>
            </w:r>
            <w:r>
              <w:rPr>
                <w:rFonts w:ascii="Times New Roman" w:hAnsi="Times New Roman" w:cs="Times New Roman"/>
                <w:color w:val="000000"/>
                <w:sz w:val="24"/>
                <w:szCs w:val="24"/>
              </w:rPr>
              <w:t>ISO</w:t>
            </w:r>
            <w:r w:rsidRPr="00D66CA4">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TCP</w:t>
            </w:r>
            <w:r w:rsidRPr="00D66CA4">
              <w:rPr>
                <w:rFonts w:ascii="Times New Roman" w:hAnsi="Times New Roman" w:cs="Times New Roman"/>
                <w:color w:val="000000"/>
                <w:sz w:val="24"/>
                <w:szCs w:val="24"/>
                <w:lang w:val="ru-RU"/>
              </w:rPr>
              <w:t>/</w:t>
            </w:r>
            <w:r>
              <w:rPr>
                <w:rFonts w:ascii="Times New Roman" w:hAnsi="Times New Roman" w:cs="Times New Roman"/>
                <w:color w:val="000000"/>
                <w:sz w:val="24"/>
                <w:szCs w:val="24"/>
              </w:rPr>
              <w:t>IP</w:t>
            </w:r>
            <w:r w:rsidRPr="00D66CA4">
              <w:rPr>
                <w:rFonts w:ascii="Times New Roman" w:hAnsi="Times New Roman" w:cs="Times New Roman"/>
                <w:color w:val="000000"/>
                <w:sz w:val="24"/>
                <w:szCs w:val="24"/>
                <w:lang w:val="ru-RU"/>
              </w:rPr>
              <w:t xml:space="preserve">. Межсетевой протокол </w:t>
            </w:r>
            <w:r>
              <w:rPr>
                <w:rFonts w:ascii="Times New Roman" w:hAnsi="Times New Roman" w:cs="Times New Roman"/>
                <w:color w:val="000000"/>
                <w:sz w:val="24"/>
                <w:szCs w:val="24"/>
              </w:rPr>
              <w:t>IP</w:t>
            </w:r>
            <w:r w:rsidRPr="00D66CA4">
              <w:rPr>
                <w:rFonts w:ascii="Times New Roman" w:hAnsi="Times New Roman" w:cs="Times New Roman"/>
                <w:color w:val="000000"/>
                <w:sz w:val="24"/>
                <w:szCs w:val="24"/>
                <w:lang w:val="ru-RU"/>
              </w:rPr>
              <w:t xml:space="preserve">: заголовок </w:t>
            </w:r>
            <w:r>
              <w:rPr>
                <w:rFonts w:ascii="Times New Roman" w:hAnsi="Times New Roman" w:cs="Times New Roman"/>
                <w:color w:val="000000"/>
                <w:sz w:val="24"/>
                <w:szCs w:val="24"/>
              </w:rPr>
              <w:t>IP</w:t>
            </w:r>
            <w:r w:rsidRPr="00D66CA4">
              <w:rPr>
                <w:rFonts w:ascii="Times New Roman" w:hAnsi="Times New Roman" w:cs="Times New Roman"/>
                <w:color w:val="000000"/>
                <w:sz w:val="24"/>
                <w:szCs w:val="24"/>
                <w:lang w:val="ru-RU"/>
              </w:rPr>
              <w:t xml:space="preserve">-сегмента, </w:t>
            </w:r>
            <w:r>
              <w:rPr>
                <w:rFonts w:ascii="Times New Roman" w:hAnsi="Times New Roman" w:cs="Times New Roman"/>
                <w:color w:val="000000"/>
                <w:sz w:val="24"/>
                <w:szCs w:val="24"/>
              </w:rPr>
              <w:t>IP</w:t>
            </w:r>
            <w:r w:rsidRPr="00D66CA4">
              <w:rPr>
                <w:rFonts w:ascii="Times New Roman" w:hAnsi="Times New Roman" w:cs="Times New Roman"/>
                <w:color w:val="000000"/>
                <w:sz w:val="24"/>
                <w:szCs w:val="24"/>
                <w:lang w:val="ru-RU"/>
              </w:rPr>
              <w:t xml:space="preserve">-адрес, фрагментация </w:t>
            </w:r>
            <w:r>
              <w:rPr>
                <w:rFonts w:ascii="Times New Roman" w:hAnsi="Times New Roman" w:cs="Times New Roman"/>
                <w:color w:val="000000"/>
                <w:sz w:val="24"/>
                <w:szCs w:val="24"/>
              </w:rPr>
              <w:t>IP</w:t>
            </w:r>
            <w:r w:rsidRPr="00D66CA4">
              <w:rPr>
                <w:rFonts w:ascii="Times New Roman" w:hAnsi="Times New Roman" w:cs="Times New Roman"/>
                <w:color w:val="000000"/>
                <w:sz w:val="24"/>
                <w:szCs w:val="24"/>
                <w:lang w:val="ru-RU"/>
              </w:rPr>
              <w:t xml:space="preserve">-сегментов, дополнительные данные </w:t>
            </w:r>
            <w:r>
              <w:rPr>
                <w:rFonts w:ascii="Times New Roman" w:hAnsi="Times New Roman" w:cs="Times New Roman"/>
                <w:color w:val="000000"/>
                <w:sz w:val="24"/>
                <w:szCs w:val="24"/>
              </w:rPr>
              <w:t>IP</w:t>
            </w:r>
            <w:r w:rsidRPr="00D66CA4">
              <w:rPr>
                <w:rFonts w:ascii="Times New Roman" w:hAnsi="Times New Roman" w:cs="Times New Roman"/>
                <w:color w:val="000000"/>
                <w:sz w:val="24"/>
                <w:szCs w:val="24"/>
                <w:lang w:val="ru-RU"/>
              </w:rPr>
              <w:t xml:space="preserve">-заголовка. Протокол управления передачей </w:t>
            </w:r>
            <w:r>
              <w:rPr>
                <w:rFonts w:ascii="Times New Roman" w:hAnsi="Times New Roman" w:cs="Times New Roman"/>
                <w:color w:val="000000"/>
                <w:sz w:val="24"/>
                <w:szCs w:val="24"/>
              </w:rPr>
              <w:t>TCP</w:t>
            </w:r>
            <w:r w:rsidRPr="00D66CA4">
              <w:rPr>
                <w:rFonts w:ascii="Times New Roman" w:hAnsi="Times New Roman" w:cs="Times New Roman"/>
                <w:color w:val="000000"/>
                <w:sz w:val="24"/>
                <w:szCs w:val="24"/>
                <w:lang w:val="ru-RU"/>
              </w:rPr>
              <w:t xml:space="preserve">: заголовок </w:t>
            </w:r>
            <w:r>
              <w:rPr>
                <w:rFonts w:ascii="Times New Roman" w:hAnsi="Times New Roman" w:cs="Times New Roman"/>
                <w:color w:val="000000"/>
                <w:sz w:val="24"/>
                <w:szCs w:val="24"/>
              </w:rPr>
              <w:t>TCP</w:t>
            </w:r>
            <w:r w:rsidRPr="00D66CA4">
              <w:rPr>
                <w:rFonts w:ascii="Times New Roman" w:hAnsi="Times New Roman" w:cs="Times New Roman"/>
                <w:color w:val="000000"/>
                <w:sz w:val="24"/>
                <w:szCs w:val="24"/>
                <w:lang w:val="ru-RU"/>
              </w:rPr>
              <w:t xml:space="preserve">-пакета, номер порта, принцип «скользящего окна», этапы </w:t>
            </w:r>
            <w:r>
              <w:rPr>
                <w:rFonts w:ascii="Times New Roman" w:hAnsi="Times New Roman" w:cs="Times New Roman"/>
                <w:color w:val="000000"/>
                <w:sz w:val="24"/>
                <w:szCs w:val="24"/>
              </w:rPr>
              <w:t>TCP</w:t>
            </w:r>
            <w:r w:rsidRPr="00D66CA4">
              <w:rPr>
                <w:rFonts w:ascii="Times New Roman" w:hAnsi="Times New Roman" w:cs="Times New Roman"/>
                <w:color w:val="000000"/>
                <w:sz w:val="24"/>
                <w:szCs w:val="24"/>
                <w:lang w:val="ru-RU"/>
              </w:rPr>
              <w:t xml:space="preserve">-взаимодействия, таймеры (таймер повторной передачи, таймер возобновления передачи, таймер закрытия связи, таймеры поддержки соединения), алгоритмы повышения эффективности (задержка подтверждения, исключение малых окон, исключение коротких </w:t>
            </w:r>
            <w:r>
              <w:rPr>
                <w:rFonts w:ascii="Times New Roman" w:hAnsi="Times New Roman" w:cs="Times New Roman"/>
                <w:color w:val="000000"/>
                <w:sz w:val="24"/>
                <w:szCs w:val="24"/>
              </w:rPr>
              <w:t>TCP</w:t>
            </w:r>
            <w:r w:rsidRPr="00D66CA4">
              <w:rPr>
                <w:rFonts w:ascii="Times New Roman" w:hAnsi="Times New Roman" w:cs="Times New Roman"/>
                <w:color w:val="000000"/>
                <w:sz w:val="24"/>
                <w:szCs w:val="24"/>
                <w:lang w:val="ru-RU"/>
              </w:rPr>
              <w:t xml:space="preserve">-пакетов, алгоритм медленного старта). </w:t>
            </w:r>
            <w:r>
              <w:rPr>
                <w:rFonts w:ascii="Times New Roman" w:hAnsi="Times New Roman" w:cs="Times New Roman"/>
                <w:color w:val="000000"/>
                <w:sz w:val="24"/>
                <w:szCs w:val="24"/>
              </w:rPr>
              <w:t>Протокол дейтаграмм пользователя UDP. Межсетевой протокол управляющих сообщений ICMP.</w:t>
            </w:r>
          </w:p>
        </w:tc>
      </w:tr>
      <w:tr w:rsidR="00B55BE2" w:rsidRPr="00D66CA4">
        <w:trPr>
          <w:trHeight w:hRule="exact" w:val="304"/>
        </w:trPr>
        <w:tc>
          <w:tcPr>
            <w:tcW w:w="9654" w:type="dxa"/>
            <w:shd w:val="clear" w:color="000000" w:fill="FFFFFF"/>
            <w:tcMar>
              <w:left w:w="34" w:type="dxa"/>
              <w:right w:w="34" w:type="dxa"/>
            </w:tcMar>
          </w:tcPr>
          <w:p w:rsidR="00B55BE2" w:rsidRPr="00D66CA4" w:rsidRDefault="002C32EB">
            <w:pPr>
              <w:spacing w:after="0" w:line="240" w:lineRule="auto"/>
              <w:jc w:val="center"/>
              <w:rPr>
                <w:sz w:val="24"/>
                <w:szCs w:val="24"/>
                <w:lang w:val="ru-RU"/>
              </w:rPr>
            </w:pPr>
            <w:r w:rsidRPr="00D66CA4">
              <w:rPr>
                <w:rFonts w:ascii="Times New Roman" w:hAnsi="Times New Roman" w:cs="Times New Roman"/>
                <w:b/>
                <w:color w:val="000000"/>
                <w:sz w:val="24"/>
                <w:szCs w:val="24"/>
                <w:lang w:val="ru-RU"/>
              </w:rPr>
              <w:t xml:space="preserve">Введение в серверное </w:t>
            </w:r>
            <w:r>
              <w:rPr>
                <w:rFonts w:ascii="Times New Roman" w:hAnsi="Times New Roman" w:cs="Times New Roman"/>
                <w:b/>
                <w:color w:val="000000"/>
                <w:sz w:val="24"/>
                <w:szCs w:val="24"/>
              </w:rPr>
              <w:t>Web</w:t>
            </w:r>
            <w:r w:rsidRPr="00D66CA4">
              <w:rPr>
                <w:rFonts w:ascii="Times New Roman" w:hAnsi="Times New Roman" w:cs="Times New Roman"/>
                <w:b/>
                <w:color w:val="000000"/>
                <w:sz w:val="24"/>
                <w:szCs w:val="24"/>
                <w:lang w:val="ru-RU"/>
              </w:rPr>
              <w:t>-программирование</w:t>
            </w:r>
          </w:p>
        </w:tc>
      </w:tr>
      <w:tr w:rsidR="00B55BE2">
        <w:trPr>
          <w:trHeight w:hRule="exact" w:val="2178"/>
        </w:trPr>
        <w:tc>
          <w:tcPr>
            <w:tcW w:w="9654" w:type="dxa"/>
            <w:shd w:val="clear" w:color="000000" w:fill="FFFFFF"/>
            <w:tcMar>
              <w:left w:w="34" w:type="dxa"/>
              <w:right w:w="34" w:type="dxa"/>
            </w:tcMar>
          </w:tcPr>
          <w:p w:rsidR="00B55BE2" w:rsidRDefault="002C32EB">
            <w:pPr>
              <w:spacing w:after="0" w:line="240" w:lineRule="auto"/>
              <w:jc w:val="both"/>
              <w:rPr>
                <w:sz w:val="24"/>
                <w:szCs w:val="24"/>
              </w:rPr>
            </w:pPr>
            <w:r w:rsidRPr="00D66CA4">
              <w:rPr>
                <w:rFonts w:ascii="Times New Roman" w:hAnsi="Times New Roman" w:cs="Times New Roman"/>
                <w:color w:val="000000"/>
                <w:sz w:val="24"/>
                <w:szCs w:val="24"/>
                <w:lang w:val="ru-RU"/>
              </w:rPr>
              <w:t xml:space="preserve">Пассивные и активные серверы </w:t>
            </w:r>
            <w:r>
              <w:rPr>
                <w:rFonts w:ascii="Times New Roman" w:hAnsi="Times New Roman" w:cs="Times New Roman"/>
                <w:color w:val="000000"/>
                <w:sz w:val="24"/>
                <w:szCs w:val="24"/>
              </w:rPr>
              <w:t>Web</w:t>
            </w:r>
            <w:r w:rsidRPr="00D66CA4">
              <w:rPr>
                <w:rFonts w:ascii="Times New Roman" w:hAnsi="Times New Roman" w:cs="Times New Roman"/>
                <w:color w:val="000000"/>
                <w:sz w:val="24"/>
                <w:szCs w:val="24"/>
                <w:lang w:val="ru-RU"/>
              </w:rPr>
              <w:t xml:space="preserve">. Программы </w:t>
            </w:r>
            <w:r>
              <w:rPr>
                <w:rFonts w:ascii="Times New Roman" w:hAnsi="Times New Roman" w:cs="Times New Roman"/>
                <w:color w:val="000000"/>
                <w:sz w:val="24"/>
                <w:szCs w:val="24"/>
              </w:rPr>
              <w:t>CGI</w:t>
            </w:r>
            <w:r w:rsidRPr="00D66CA4">
              <w:rPr>
                <w:rFonts w:ascii="Times New Roman" w:hAnsi="Times New Roman" w:cs="Times New Roman"/>
                <w:color w:val="000000"/>
                <w:sz w:val="24"/>
                <w:szCs w:val="24"/>
                <w:lang w:val="ru-RU"/>
              </w:rPr>
              <w:t xml:space="preserve">, схема их работы. Язык создания </w:t>
            </w:r>
            <w:r>
              <w:rPr>
                <w:rFonts w:ascii="Times New Roman" w:hAnsi="Times New Roman" w:cs="Times New Roman"/>
                <w:color w:val="000000"/>
                <w:sz w:val="24"/>
                <w:szCs w:val="24"/>
              </w:rPr>
              <w:t>CGI</w:t>
            </w:r>
            <w:r w:rsidRPr="00D66CA4">
              <w:rPr>
                <w:rFonts w:ascii="Times New Roman" w:hAnsi="Times New Roman" w:cs="Times New Roman"/>
                <w:color w:val="000000"/>
                <w:sz w:val="24"/>
                <w:szCs w:val="24"/>
                <w:lang w:val="ru-RU"/>
              </w:rPr>
              <w:t xml:space="preserve">-сценариев — </w:t>
            </w:r>
            <w:r>
              <w:rPr>
                <w:rFonts w:ascii="Times New Roman" w:hAnsi="Times New Roman" w:cs="Times New Roman"/>
                <w:color w:val="000000"/>
                <w:sz w:val="24"/>
                <w:szCs w:val="24"/>
              </w:rPr>
              <w:t>PHP</w:t>
            </w:r>
            <w:r w:rsidRPr="00D66CA4">
              <w:rPr>
                <w:rFonts w:ascii="Times New Roman" w:hAnsi="Times New Roman" w:cs="Times New Roman"/>
                <w:color w:val="000000"/>
                <w:sz w:val="24"/>
                <w:szCs w:val="24"/>
                <w:lang w:val="ru-RU"/>
              </w:rPr>
              <w:t xml:space="preserve">. Обработка на сервере запросов с клиентской машины. </w:t>
            </w:r>
            <w:r>
              <w:rPr>
                <w:rFonts w:ascii="Times New Roman" w:hAnsi="Times New Roman" w:cs="Times New Roman"/>
                <w:color w:val="000000"/>
                <w:sz w:val="24"/>
                <w:szCs w:val="24"/>
              </w:rPr>
              <w:t>PHP</w:t>
            </w:r>
            <w:r w:rsidRPr="00D66CA4">
              <w:rPr>
                <w:rFonts w:ascii="Times New Roman" w:hAnsi="Times New Roman" w:cs="Times New Roman"/>
                <w:color w:val="000000"/>
                <w:sz w:val="24"/>
                <w:szCs w:val="24"/>
                <w:lang w:val="ru-RU"/>
              </w:rPr>
              <w:t xml:space="preserve">- сценарий обработки на сервере заказа на автозапчасти, отправленного с клиентской машины. Особенности синтаксиса языка </w:t>
            </w:r>
            <w:r>
              <w:rPr>
                <w:rFonts w:ascii="Times New Roman" w:hAnsi="Times New Roman" w:cs="Times New Roman"/>
                <w:color w:val="000000"/>
                <w:sz w:val="24"/>
                <w:szCs w:val="24"/>
              </w:rPr>
              <w:t>PHP</w:t>
            </w:r>
            <w:r w:rsidRPr="00D66CA4">
              <w:rPr>
                <w:rFonts w:ascii="Times New Roman" w:hAnsi="Times New Roman" w:cs="Times New Roman"/>
                <w:color w:val="000000"/>
                <w:sz w:val="24"/>
                <w:szCs w:val="24"/>
                <w:lang w:val="ru-RU"/>
              </w:rPr>
              <w:t xml:space="preserve">. Методы передачи информации в серверную </w:t>
            </w:r>
            <w:r>
              <w:rPr>
                <w:rFonts w:ascii="Times New Roman" w:hAnsi="Times New Roman" w:cs="Times New Roman"/>
                <w:color w:val="000000"/>
                <w:sz w:val="24"/>
                <w:szCs w:val="24"/>
              </w:rPr>
              <w:t>PHP</w:t>
            </w:r>
            <w:r w:rsidRPr="00D66CA4">
              <w:rPr>
                <w:rFonts w:ascii="Times New Roman" w:hAnsi="Times New Roman" w:cs="Times New Roman"/>
                <w:color w:val="000000"/>
                <w:sz w:val="24"/>
                <w:szCs w:val="24"/>
                <w:lang w:val="ru-RU"/>
              </w:rPr>
              <w:t xml:space="preserve">-программу. Метод </w:t>
            </w:r>
            <w:r>
              <w:rPr>
                <w:rFonts w:ascii="Times New Roman" w:hAnsi="Times New Roman" w:cs="Times New Roman"/>
                <w:color w:val="000000"/>
                <w:sz w:val="24"/>
                <w:szCs w:val="24"/>
              </w:rPr>
              <w:t>POST</w:t>
            </w:r>
            <w:r w:rsidRPr="00D66CA4">
              <w:rPr>
                <w:rFonts w:ascii="Times New Roman" w:hAnsi="Times New Roman" w:cs="Times New Roman"/>
                <w:color w:val="000000"/>
                <w:sz w:val="24"/>
                <w:szCs w:val="24"/>
                <w:lang w:val="ru-RU"/>
              </w:rPr>
              <w:t xml:space="preserve">. Метод </w:t>
            </w:r>
            <w:r>
              <w:rPr>
                <w:rFonts w:ascii="Times New Roman" w:hAnsi="Times New Roman" w:cs="Times New Roman"/>
                <w:color w:val="000000"/>
                <w:sz w:val="24"/>
                <w:szCs w:val="24"/>
              </w:rPr>
              <w:t>GET</w:t>
            </w:r>
            <w:r w:rsidRPr="00D66CA4">
              <w:rPr>
                <w:rFonts w:ascii="Times New Roman" w:hAnsi="Times New Roman" w:cs="Times New Roman"/>
                <w:color w:val="000000"/>
                <w:sz w:val="24"/>
                <w:szCs w:val="24"/>
                <w:lang w:val="ru-RU"/>
              </w:rPr>
              <w:t xml:space="preserve">. Варианты передачи данных серверной программе с разных элементов формы. Проверка данных, введенных в форму. Разработка и отладка локального сайта с помощью локального сервера. </w:t>
            </w:r>
            <w:r>
              <w:rPr>
                <w:rFonts w:ascii="Times New Roman" w:hAnsi="Times New Roman" w:cs="Times New Roman"/>
                <w:color w:val="000000"/>
                <w:sz w:val="24"/>
                <w:szCs w:val="24"/>
              </w:rPr>
              <w:t>Установка Web- сервера на локальном компьютере.</w:t>
            </w:r>
          </w:p>
        </w:tc>
      </w:tr>
      <w:tr w:rsidR="00B55BE2" w:rsidRPr="00D66CA4">
        <w:trPr>
          <w:trHeight w:hRule="exact" w:val="304"/>
        </w:trPr>
        <w:tc>
          <w:tcPr>
            <w:tcW w:w="9654" w:type="dxa"/>
            <w:shd w:val="clear" w:color="000000" w:fill="FFFFFF"/>
            <w:tcMar>
              <w:left w:w="34" w:type="dxa"/>
              <w:right w:w="34" w:type="dxa"/>
            </w:tcMar>
          </w:tcPr>
          <w:p w:rsidR="00B55BE2" w:rsidRPr="00D66CA4" w:rsidRDefault="002C32EB">
            <w:pPr>
              <w:spacing w:after="0" w:line="240" w:lineRule="auto"/>
              <w:jc w:val="center"/>
              <w:rPr>
                <w:sz w:val="24"/>
                <w:szCs w:val="24"/>
                <w:lang w:val="ru-RU"/>
              </w:rPr>
            </w:pPr>
            <w:r w:rsidRPr="00D66CA4">
              <w:rPr>
                <w:rFonts w:ascii="Times New Roman" w:hAnsi="Times New Roman" w:cs="Times New Roman"/>
                <w:b/>
                <w:color w:val="000000"/>
                <w:sz w:val="24"/>
                <w:szCs w:val="24"/>
                <w:lang w:val="ru-RU"/>
              </w:rPr>
              <w:t xml:space="preserve">Работа с сервером баз данных </w:t>
            </w:r>
            <w:r>
              <w:rPr>
                <w:rFonts w:ascii="Times New Roman" w:hAnsi="Times New Roman" w:cs="Times New Roman"/>
                <w:b/>
                <w:color w:val="000000"/>
                <w:sz w:val="24"/>
                <w:szCs w:val="24"/>
              </w:rPr>
              <w:t>MySQL</w:t>
            </w:r>
          </w:p>
        </w:tc>
      </w:tr>
      <w:tr w:rsidR="00B55BE2">
        <w:trPr>
          <w:trHeight w:hRule="exact" w:val="1096"/>
        </w:trPr>
        <w:tc>
          <w:tcPr>
            <w:tcW w:w="9654" w:type="dxa"/>
            <w:shd w:val="clear" w:color="000000" w:fill="FFFFFF"/>
            <w:tcMar>
              <w:left w:w="34" w:type="dxa"/>
              <w:right w:w="34" w:type="dxa"/>
            </w:tcMar>
          </w:tcPr>
          <w:p w:rsidR="00B55BE2" w:rsidRDefault="002C32EB">
            <w:pPr>
              <w:spacing w:after="0" w:line="240" w:lineRule="auto"/>
              <w:jc w:val="both"/>
              <w:rPr>
                <w:sz w:val="24"/>
                <w:szCs w:val="24"/>
              </w:rPr>
            </w:pPr>
            <w:r w:rsidRPr="00D66CA4">
              <w:rPr>
                <w:rFonts w:ascii="Times New Roman" w:hAnsi="Times New Roman" w:cs="Times New Roman"/>
                <w:color w:val="000000"/>
                <w:sz w:val="24"/>
                <w:szCs w:val="24"/>
                <w:lang w:val="ru-RU"/>
              </w:rPr>
              <w:t xml:space="preserve">Общая характеристика </w:t>
            </w:r>
            <w:r>
              <w:rPr>
                <w:rFonts w:ascii="Times New Roman" w:hAnsi="Times New Roman" w:cs="Times New Roman"/>
                <w:color w:val="000000"/>
                <w:sz w:val="24"/>
                <w:szCs w:val="24"/>
              </w:rPr>
              <w:t>MySQL</w:t>
            </w:r>
            <w:r w:rsidRPr="00D66CA4">
              <w:rPr>
                <w:rFonts w:ascii="Times New Roman" w:hAnsi="Times New Roman" w:cs="Times New Roman"/>
                <w:color w:val="000000"/>
                <w:sz w:val="24"/>
                <w:szCs w:val="24"/>
                <w:lang w:val="ru-RU"/>
              </w:rPr>
              <w:t xml:space="preserve">.Описание задания по созданию базы данных в </w:t>
            </w:r>
            <w:r>
              <w:rPr>
                <w:rFonts w:ascii="Times New Roman" w:hAnsi="Times New Roman" w:cs="Times New Roman"/>
                <w:color w:val="000000"/>
                <w:sz w:val="24"/>
                <w:szCs w:val="24"/>
              </w:rPr>
              <w:t>MySQL</w:t>
            </w:r>
            <w:r w:rsidRPr="00D66CA4">
              <w:rPr>
                <w:rFonts w:ascii="Times New Roman" w:hAnsi="Times New Roman" w:cs="Times New Roman"/>
                <w:color w:val="000000"/>
                <w:sz w:val="24"/>
                <w:szCs w:val="24"/>
                <w:lang w:val="ru-RU"/>
              </w:rPr>
              <w:t xml:space="preserve">. Методика создания </w:t>
            </w:r>
            <w:r>
              <w:rPr>
                <w:rFonts w:ascii="Times New Roman" w:hAnsi="Times New Roman" w:cs="Times New Roman"/>
                <w:color w:val="000000"/>
                <w:sz w:val="24"/>
                <w:szCs w:val="24"/>
              </w:rPr>
              <w:t>MySQL</w:t>
            </w:r>
            <w:r w:rsidRPr="00D66CA4">
              <w:rPr>
                <w:rFonts w:ascii="Times New Roman" w:hAnsi="Times New Roman" w:cs="Times New Roman"/>
                <w:color w:val="000000"/>
                <w:sz w:val="24"/>
                <w:szCs w:val="24"/>
                <w:lang w:val="ru-RU"/>
              </w:rPr>
              <w:t xml:space="preserve"> — БД с помощью программы </w:t>
            </w:r>
            <w:r>
              <w:rPr>
                <w:rFonts w:ascii="Times New Roman" w:hAnsi="Times New Roman" w:cs="Times New Roman"/>
                <w:color w:val="000000"/>
                <w:sz w:val="24"/>
                <w:szCs w:val="24"/>
              </w:rPr>
              <w:t>phpMyAdmin</w:t>
            </w:r>
            <w:r w:rsidRPr="00D66CA4">
              <w:rPr>
                <w:rFonts w:ascii="Times New Roman" w:hAnsi="Times New Roman" w:cs="Times New Roman"/>
                <w:color w:val="000000"/>
                <w:sz w:val="24"/>
                <w:szCs w:val="24"/>
                <w:lang w:val="ru-RU"/>
              </w:rPr>
              <w:t xml:space="preserve">. Основные </w:t>
            </w:r>
            <w:r>
              <w:rPr>
                <w:rFonts w:ascii="Times New Roman" w:hAnsi="Times New Roman" w:cs="Times New Roman"/>
                <w:color w:val="000000"/>
                <w:sz w:val="24"/>
                <w:szCs w:val="24"/>
              </w:rPr>
              <w:t>SQL</w:t>
            </w:r>
            <w:r w:rsidRPr="00D66CA4">
              <w:rPr>
                <w:rFonts w:ascii="Times New Roman" w:hAnsi="Times New Roman" w:cs="Times New Roman"/>
                <w:color w:val="000000"/>
                <w:sz w:val="24"/>
                <w:szCs w:val="24"/>
                <w:lang w:val="ru-RU"/>
              </w:rPr>
              <w:t xml:space="preserve">- операторы для работы с БД. Создание базы данных.Создание таблицы. Выборка записей. Вставка записей. Обновление записей. </w:t>
            </w:r>
            <w:r>
              <w:rPr>
                <w:rFonts w:ascii="Times New Roman" w:hAnsi="Times New Roman" w:cs="Times New Roman"/>
                <w:color w:val="000000"/>
                <w:sz w:val="24"/>
                <w:szCs w:val="24"/>
              </w:rPr>
              <w:t>Удаление записей</w:t>
            </w:r>
          </w:p>
        </w:tc>
      </w:tr>
      <w:tr w:rsidR="00B55BE2">
        <w:trPr>
          <w:trHeight w:hRule="exact" w:val="277"/>
        </w:trPr>
        <w:tc>
          <w:tcPr>
            <w:tcW w:w="9654" w:type="dxa"/>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55BE2">
        <w:trPr>
          <w:trHeight w:hRule="exact" w:val="14"/>
        </w:trPr>
        <w:tc>
          <w:tcPr>
            <w:tcW w:w="9640" w:type="dxa"/>
          </w:tcPr>
          <w:p w:rsidR="00B55BE2" w:rsidRDefault="00B55BE2"/>
        </w:tc>
      </w:tr>
      <w:tr w:rsidR="00B55BE2">
        <w:trPr>
          <w:trHeight w:hRule="exact" w:val="304"/>
        </w:trPr>
        <w:tc>
          <w:tcPr>
            <w:tcW w:w="9654" w:type="dxa"/>
            <w:shd w:val="clear" w:color="000000" w:fill="FFFFFF"/>
            <w:tcMar>
              <w:left w:w="34" w:type="dxa"/>
              <w:right w:w="34" w:type="dxa"/>
            </w:tcMar>
          </w:tcPr>
          <w:p w:rsidR="00B55BE2" w:rsidRDefault="002C32EB">
            <w:pPr>
              <w:spacing w:after="0" w:line="240" w:lineRule="auto"/>
              <w:jc w:val="center"/>
              <w:rPr>
                <w:sz w:val="24"/>
                <w:szCs w:val="24"/>
              </w:rPr>
            </w:pPr>
            <w:r>
              <w:rPr>
                <w:rFonts w:ascii="Times New Roman" w:hAnsi="Times New Roman" w:cs="Times New Roman"/>
                <w:b/>
                <w:color w:val="000000"/>
                <w:sz w:val="24"/>
                <w:szCs w:val="24"/>
              </w:rPr>
              <w:t>Введение в сетевое программирование</w:t>
            </w:r>
          </w:p>
        </w:tc>
      </w:tr>
      <w:tr w:rsidR="00B55BE2" w:rsidRPr="00D66CA4">
        <w:trPr>
          <w:trHeight w:hRule="exact" w:val="826"/>
        </w:trPr>
        <w:tc>
          <w:tcPr>
            <w:tcW w:w="9654" w:type="dxa"/>
            <w:shd w:val="clear" w:color="000000" w:fill="FFFFFF"/>
            <w:tcMar>
              <w:left w:w="34" w:type="dxa"/>
              <w:right w:w="34" w:type="dxa"/>
            </w:tcMar>
          </w:tcPr>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xml:space="preserve">Краткая история развития прикладного программного интерфейса сокетов </w:t>
            </w:r>
            <w:r>
              <w:rPr>
                <w:rFonts w:ascii="Times New Roman" w:hAnsi="Times New Roman" w:cs="Times New Roman"/>
                <w:color w:val="000000"/>
                <w:sz w:val="24"/>
                <w:szCs w:val="24"/>
              </w:rPr>
              <w:t>BSD</w:t>
            </w:r>
            <w:r w:rsidRPr="00D66CA4">
              <w:rPr>
                <w:rFonts w:ascii="Times New Roman" w:hAnsi="Times New Roman" w:cs="Times New Roman"/>
                <w:color w:val="000000"/>
                <w:sz w:val="24"/>
                <w:szCs w:val="24"/>
                <w:lang w:val="ru-RU"/>
              </w:rPr>
              <w:t xml:space="preserve"> для </w:t>
            </w:r>
            <w:r>
              <w:rPr>
                <w:rFonts w:ascii="Times New Roman" w:hAnsi="Times New Roman" w:cs="Times New Roman"/>
                <w:color w:val="000000"/>
                <w:sz w:val="24"/>
                <w:szCs w:val="24"/>
              </w:rPr>
              <w:t>UNIX</w:t>
            </w:r>
            <w:r w:rsidRPr="00D66CA4">
              <w:rPr>
                <w:rFonts w:ascii="Times New Roman" w:hAnsi="Times New Roman" w:cs="Times New Roman"/>
                <w:color w:val="000000"/>
                <w:sz w:val="24"/>
                <w:szCs w:val="24"/>
                <w:lang w:val="ru-RU"/>
              </w:rPr>
              <w:t xml:space="preserve">, его дальнейшее развитие и текущее состояние в операционных системах семейств </w:t>
            </w:r>
            <w:r>
              <w:rPr>
                <w:rFonts w:ascii="Times New Roman" w:hAnsi="Times New Roman" w:cs="Times New Roman"/>
                <w:color w:val="000000"/>
                <w:sz w:val="24"/>
                <w:szCs w:val="24"/>
              </w:rPr>
              <w:t>Windows</w:t>
            </w:r>
            <w:r w:rsidRPr="00D66CA4">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UNIX</w:t>
            </w:r>
            <w:r w:rsidRPr="00D66CA4">
              <w:rPr>
                <w:rFonts w:ascii="Times New Roman" w:hAnsi="Times New Roman" w:cs="Times New Roman"/>
                <w:color w:val="000000"/>
                <w:sz w:val="24"/>
                <w:szCs w:val="24"/>
                <w:lang w:val="ru-RU"/>
              </w:rPr>
              <w:t>.</w:t>
            </w:r>
          </w:p>
        </w:tc>
      </w:tr>
    </w:tbl>
    <w:p w:rsidR="00B55BE2" w:rsidRPr="00D66CA4" w:rsidRDefault="002C32EB">
      <w:pPr>
        <w:rPr>
          <w:sz w:val="0"/>
          <w:szCs w:val="0"/>
          <w:lang w:val="ru-RU"/>
        </w:rPr>
      </w:pPr>
      <w:r w:rsidRPr="00D66CA4">
        <w:rPr>
          <w:lang w:val="ru-RU"/>
        </w:rPr>
        <w:br w:type="page"/>
      </w:r>
    </w:p>
    <w:tbl>
      <w:tblPr>
        <w:tblW w:w="0" w:type="auto"/>
        <w:tblCellMar>
          <w:left w:w="0" w:type="dxa"/>
          <w:right w:w="0" w:type="dxa"/>
        </w:tblCellMar>
        <w:tblLook w:val="04A0"/>
      </w:tblPr>
      <w:tblGrid>
        <w:gridCol w:w="285"/>
        <w:gridCol w:w="9370"/>
      </w:tblGrid>
      <w:tr w:rsidR="00B55BE2" w:rsidRPr="00D66CA4">
        <w:trPr>
          <w:trHeight w:hRule="exact" w:val="304"/>
        </w:trPr>
        <w:tc>
          <w:tcPr>
            <w:tcW w:w="9654" w:type="dxa"/>
            <w:gridSpan w:val="2"/>
            <w:shd w:val="clear" w:color="000000" w:fill="FFFFFF"/>
            <w:tcMar>
              <w:left w:w="34" w:type="dxa"/>
              <w:right w:w="34" w:type="dxa"/>
            </w:tcMar>
          </w:tcPr>
          <w:p w:rsidR="00B55BE2" w:rsidRPr="00D66CA4" w:rsidRDefault="002C32EB">
            <w:pPr>
              <w:spacing w:after="0" w:line="240" w:lineRule="auto"/>
              <w:jc w:val="center"/>
              <w:rPr>
                <w:sz w:val="24"/>
                <w:szCs w:val="24"/>
                <w:lang w:val="ru-RU"/>
              </w:rPr>
            </w:pPr>
            <w:r w:rsidRPr="00D66CA4">
              <w:rPr>
                <w:rFonts w:ascii="Times New Roman" w:hAnsi="Times New Roman" w:cs="Times New Roman"/>
                <w:b/>
                <w:color w:val="000000"/>
                <w:sz w:val="24"/>
                <w:szCs w:val="24"/>
                <w:lang w:val="ru-RU"/>
              </w:rPr>
              <w:lastRenderedPageBreak/>
              <w:t xml:space="preserve">Введение в архитектуру протоколов </w:t>
            </w:r>
            <w:r>
              <w:rPr>
                <w:rFonts w:ascii="Times New Roman" w:hAnsi="Times New Roman" w:cs="Times New Roman"/>
                <w:b/>
                <w:color w:val="000000"/>
                <w:sz w:val="24"/>
                <w:szCs w:val="24"/>
              </w:rPr>
              <w:t>TCP</w:t>
            </w:r>
            <w:r w:rsidRPr="00D66CA4">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IP</w:t>
            </w:r>
          </w:p>
        </w:tc>
      </w:tr>
      <w:tr w:rsidR="00B55BE2">
        <w:trPr>
          <w:trHeight w:hRule="exact" w:val="2448"/>
        </w:trPr>
        <w:tc>
          <w:tcPr>
            <w:tcW w:w="9654" w:type="dxa"/>
            <w:gridSpan w:val="2"/>
            <w:shd w:val="clear" w:color="000000" w:fill="FFFFFF"/>
            <w:tcMar>
              <w:left w:w="34" w:type="dxa"/>
              <w:right w:w="34" w:type="dxa"/>
            </w:tcMar>
          </w:tcPr>
          <w:p w:rsidR="00B55BE2" w:rsidRDefault="002C32EB">
            <w:pPr>
              <w:spacing w:after="0" w:line="240" w:lineRule="auto"/>
              <w:jc w:val="both"/>
              <w:rPr>
                <w:sz w:val="24"/>
                <w:szCs w:val="24"/>
              </w:rPr>
            </w:pPr>
            <w:r w:rsidRPr="00D66CA4">
              <w:rPr>
                <w:rFonts w:ascii="Times New Roman" w:hAnsi="Times New Roman" w:cs="Times New Roman"/>
                <w:color w:val="000000"/>
                <w:sz w:val="24"/>
                <w:szCs w:val="24"/>
                <w:lang w:val="ru-RU"/>
              </w:rPr>
              <w:t xml:space="preserve">Соотношение между </w:t>
            </w:r>
            <w:r>
              <w:rPr>
                <w:rFonts w:ascii="Times New Roman" w:hAnsi="Times New Roman" w:cs="Times New Roman"/>
                <w:color w:val="000000"/>
                <w:sz w:val="24"/>
                <w:szCs w:val="24"/>
              </w:rPr>
              <w:t>OSI</w:t>
            </w:r>
            <w:r w:rsidRPr="00D66CA4">
              <w:rPr>
                <w:rFonts w:ascii="Times New Roman" w:hAnsi="Times New Roman" w:cs="Times New Roman"/>
                <w:color w:val="000000"/>
                <w:sz w:val="24"/>
                <w:szCs w:val="24"/>
                <w:lang w:val="ru-RU"/>
              </w:rPr>
              <w:t>/</w:t>
            </w:r>
            <w:r>
              <w:rPr>
                <w:rFonts w:ascii="Times New Roman" w:hAnsi="Times New Roman" w:cs="Times New Roman"/>
                <w:color w:val="000000"/>
                <w:sz w:val="24"/>
                <w:szCs w:val="24"/>
              </w:rPr>
              <w:t>ISO</w:t>
            </w:r>
            <w:r w:rsidRPr="00D66CA4">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TCP</w:t>
            </w:r>
            <w:r w:rsidRPr="00D66CA4">
              <w:rPr>
                <w:rFonts w:ascii="Times New Roman" w:hAnsi="Times New Roman" w:cs="Times New Roman"/>
                <w:color w:val="000000"/>
                <w:sz w:val="24"/>
                <w:szCs w:val="24"/>
                <w:lang w:val="ru-RU"/>
              </w:rPr>
              <w:t>/</w:t>
            </w:r>
            <w:r>
              <w:rPr>
                <w:rFonts w:ascii="Times New Roman" w:hAnsi="Times New Roman" w:cs="Times New Roman"/>
                <w:color w:val="000000"/>
                <w:sz w:val="24"/>
                <w:szCs w:val="24"/>
              </w:rPr>
              <w:t>IP</w:t>
            </w:r>
            <w:r w:rsidRPr="00D66CA4">
              <w:rPr>
                <w:rFonts w:ascii="Times New Roman" w:hAnsi="Times New Roman" w:cs="Times New Roman"/>
                <w:color w:val="000000"/>
                <w:sz w:val="24"/>
                <w:szCs w:val="24"/>
                <w:lang w:val="ru-RU"/>
              </w:rPr>
              <w:t xml:space="preserve">. Межсетевой протокол </w:t>
            </w:r>
            <w:r>
              <w:rPr>
                <w:rFonts w:ascii="Times New Roman" w:hAnsi="Times New Roman" w:cs="Times New Roman"/>
                <w:color w:val="000000"/>
                <w:sz w:val="24"/>
                <w:szCs w:val="24"/>
              </w:rPr>
              <w:t>IP</w:t>
            </w:r>
            <w:r w:rsidRPr="00D66CA4">
              <w:rPr>
                <w:rFonts w:ascii="Times New Roman" w:hAnsi="Times New Roman" w:cs="Times New Roman"/>
                <w:color w:val="000000"/>
                <w:sz w:val="24"/>
                <w:szCs w:val="24"/>
                <w:lang w:val="ru-RU"/>
              </w:rPr>
              <w:t xml:space="preserve">: заголовок </w:t>
            </w:r>
            <w:r>
              <w:rPr>
                <w:rFonts w:ascii="Times New Roman" w:hAnsi="Times New Roman" w:cs="Times New Roman"/>
                <w:color w:val="000000"/>
                <w:sz w:val="24"/>
                <w:szCs w:val="24"/>
              </w:rPr>
              <w:t>IP</w:t>
            </w:r>
            <w:r w:rsidRPr="00D66CA4">
              <w:rPr>
                <w:rFonts w:ascii="Times New Roman" w:hAnsi="Times New Roman" w:cs="Times New Roman"/>
                <w:color w:val="000000"/>
                <w:sz w:val="24"/>
                <w:szCs w:val="24"/>
                <w:lang w:val="ru-RU"/>
              </w:rPr>
              <w:t xml:space="preserve">-сегмента, </w:t>
            </w:r>
            <w:r>
              <w:rPr>
                <w:rFonts w:ascii="Times New Roman" w:hAnsi="Times New Roman" w:cs="Times New Roman"/>
                <w:color w:val="000000"/>
                <w:sz w:val="24"/>
                <w:szCs w:val="24"/>
              </w:rPr>
              <w:t>IP</w:t>
            </w:r>
            <w:r w:rsidRPr="00D66CA4">
              <w:rPr>
                <w:rFonts w:ascii="Times New Roman" w:hAnsi="Times New Roman" w:cs="Times New Roman"/>
                <w:color w:val="000000"/>
                <w:sz w:val="24"/>
                <w:szCs w:val="24"/>
                <w:lang w:val="ru-RU"/>
              </w:rPr>
              <w:t xml:space="preserve">-адрес, фрагментация </w:t>
            </w:r>
            <w:r>
              <w:rPr>
                <w:rFonts w:ascii="Times New Roman" w:hAnsi="Times New Roman" w:cs="Times New Roman"/>
                <w:color w:val="000000"/>
                <w:sz w:val="24"/>
                <w:szCs w:val="24"/>
              </w:rPr>
              <w:t>IP</w:t>
            </w:r>
            <w:r w:rsidRPr="00D66CA4">
              <w:rPr>
                <w:rFonts w:ascii="Times New Roman" w:hAnsi="Times New Roman" w:cs="Times New Roman"/>
                <w:color w:val="000000"/>
                <w:sz w:val="24"/>
                <w:szCs w:val="24"/>
                <w:lang w:val="ru-RU"/>
              </w:rPr>
              <w:t xml:space="preserve">-сегментов, дополнительные данные </w:t>
            </w:r>
            <w:r>
              <w:rPr>
                <w:rFonts w:ascii="Times New Roman" w:hAnsi="Times New Roman" w:cs="Times New Roman"/>
                <w:color w:val="000000"/>
                <w:sz w:val="24"/>
                <w:szCs w:val="24"/>
              </w:rPr>
              <w:t>IP</w:t>
            </w:r>
            <w:r w:rsidRPr="00D66CA4">
              <w:rPr>
                <w:rFonts w:ascii="Times New Roman" w:hAnsi="Times New Roman" w:cs="Times New Roman"/>
                <w:color w:val="000000"/>
                <w:sz w:val="24"/>
                <w:szCs w:val="24"/>
                <w:lang w:val="ru-RU"/>
              </w:rPr>
              <w:t xml:space="preserve">-заголовка. Протокол управления передачей </w:t>
            </w:r>
            <w:r>
              <w:rPr>
                <w:rFonts w:ascii="Times New Roman" w:hAnsi="Times New Roman" w:cs="Times New Roman"/>
                <w:color w:val="000000"/>
                <w:sz w:val="24"/>
                <w:szCs w:val="24"/>
              </w:rPr>
              <w:t>TCP</w:t>
            </w:r>
            <w:r w:rsidRPr="00D66CA4">
              <w:rPr>
                <w:rFonts w:ascii="Times New Roman" w:hAnsi="Times New Roman" w:cs="Times New Roman"/>
                <w:color w:val="000000"/>
                <w:sz w:val="24"/>
                <w:szCs w:val="24"/>
                <w:lang w:val="ru-RU"/>
              </w:rPr>
              <w:t xml:space="preserve">: заголовок </w:t>
            </w:r>
            <w:r>
              <w:rPr>
                <w:rFonts w:ascii="Times New Roman" w:hAnsi="Times New Roman" w:cs="Times New Roman"/>
                <w:color w:val="000000"/>
                <w:sz w:val="24"/>
                <w:szCs w:val="24"/>
              </w:rPr>
              <w:t>TCP</w:t>
            </w:r>
            <w:r w:rsidRPr="00D66CA4">
              <w:rPr>
                <w:rFonts w:ascii="Times New Roman" w:hAnsi="Times New Roman" w:cs="Times New Roman"/>
                <w:color w:val="000000"/>
                <w:sz w:val="24"/>
                <w:szCs w:val="24"/>
                <w:lang w:val="ru-RU"/>
              </w:rPr>
              <w:t xml:space="preserve">-пакета, номер порта, принцип «скользящего окна», этапы </w:t>
            </w:r>
            <w:r>
              <w:rPr>
                <w:rFonts w:ascii="Times New Roman" w:hAnsi="Times New Roman" w:cs="Times New Roman"/>
                <w:color w:val="000000"/>
                <w:sz w:val="24"/>
                <w:szCs w:val="24"/>
              </w:rPr>
              <w:t>TCP</w:t>
            </w:r>
            <w:r w:rsidRPr="00D66CA4">
              <w:rPr>
                <w:rFonts w:ascii="Times New Roman" w:hAnsi="Times New Roman" w:cs="Times New Roman"/>
                <w:color w:val="000000"/>
                <w:sz w:val="24"/>
                <w:szCs w:val="24"/>
                <w:lang w:val="ru-RU"/>
              </w:rPr>
              <w:t xml:space="preserve">-взаимодействия, таймеры (таймер повторной передачи, таймер возобновления передачи, таймер закрытия связи, таймеры поддержки соединения), алгоритмы повышения эффективности (задержка подтверждения, исключение малых окон, исключение коротких </w:t>
            </w:r>
            <w:r>
              <w:rPr>
                <w:rFonts w:ascii="Times New Roman" w:hAnsi="Times New Roman" w:cs="Times New Roman"/>
                <w:color w:val="000000"/>
                <w:sz w:val="24"/>
                <w:szCs w:val="24"/>
              </w:rPr>
              <w:t>TCP</w:t>
            </w:r>
            <w:r w:rsidRPr="00D66CA4">
              <w:rPr>
                <w:rFonts w:ascii="Times New Roman" w:hAnsi="Times New Roman" w:cs="Times New Roman"/>
                <w:color w:val="000000"/>
                <w:sz w:val="24"/>
                <w:szCs w:val="24"/>
                <w:lang w:val="ru-RU"/>
              </w:rPr>
              <w:t xml:space="preserve">-пакетов, алгоритм медленного старта). </w:t>
            </w:r>
            <w:r>
              <w:rPr>
                <w:rFonts w:ascii="Times New Roman" w:hAnsi="Times New Roman" w:cs="Times New Roman"/>
                <w:color w:val="000000"/>
                <w:sz w:val="24"/>
                <w:szCs w:val="24"/>
              </w:rPr>
              <w:t>Протокол дейтаграмм пользователя UDP. Межсетевой протокол управляющих сообщений ICMP.</w:t>
            </w:r>
          </w:p>
        </w:tc>
      </w:tr>
      <w:tr w:rsidR="00B55BE2" w:rsidRPr="00D66CA4">
        <w:trPr>
          <w:trHeight w:hRule="exact" w:val="855"/>
        </w:trPr>
        <w:tc>
          <w:tcPr>
            <w:tcW w:w="9654" w:type="dxa"/>
            <w:gridSpan w:val="2"/>
            <w:shd w:val="clear" w:color="000000" w:fill="FFFFFF"/>
            <w:tcMar>
              <w:left w:w="34" w:type="dxa"/>
              <w:right w:w="34" w:type="dxa"/>
            </w:tcMar>
          </w:tcPr>
          <w:p w:rsidR="00B55BE2" w:rsidRPr="00D66CA4" w:rsidRDefault="00B55BE2">
            <w:pPr>
              <w:spacing w:after="0" w:line="240" w:lineRule="auto"/>
              <w:rPr>
                <w:sz w:val="24"/>
                <w:szCs w:val="24"/>
                <w:lang w:val="ru-RU"/>
              </w:rPr>
            </w:pPr>
          </w:p>
          <w:p w:rsidR="00B55BE2" w:rsidRPr="00D66CA4" w:rsidRDefault="002C32EB">
            <w:pPr>
              <w:spacing w:after="0" w:line="240" w:lineRule="auto"/>
              <w:rPr>
                <w:sz w:val="24"/>
                <w:szCs w:val="24"/>
                <w:lang w:val="ru-RU"/>
              </w:rPr>
            </w:pPr>
            <w:r w:rsidRPr="00D66CA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55BE2" w:rsidRPr="00D66CA4">
        <w:trPr>
          <w:trHeight w:hRule="exact" w:val="5182"/>
        </w:trPr>
        <w:tc>
          <w:tcPr>
            <w:tcW w:w="9654" w:type="dxa"/>
            <w:gridSpan w:val="2"/>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1. Методические указания для обучающихся по освоению дисциплины «Серверное программирование» / Лучко О.Н.. – Омск: Изд-во Омской гуманитарной академии, 2021.</w:t>
            </w:r>
          </w:p>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5BE2" w:rsidRPr="00D66CA4" w:rsidRDefault="002C32EB">
            <w:pPr>
              <w:spacing w:after="0" w:line="240" w:lineRule="auto"/>
              <w:rPr>
                <w:sz w:val="24"/>
                <w:szCs w:val="24"/>
                <w:lang w:val="ru-RU"/>
              </w:rPr>
            </w:pPr>
            <w:r w:rsidRPr="00D66CA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55BE2" w:rsidRPr="00D66CA4">
        <w:trPr>
          <w:trHeight w:hRule="exact" w:val="138"/>
        </w:trPr>
        <w:tc>
          <w:tcPr>
            <w:tcW w:w="285" w:type="dxa"/>
          </w:tcPr>
          <w:p w:rsidR="00B55BE2" w:rsidRPr="00D66CA4" w:rsidRDefault="00B55BE2">
            <w:pPr>
              <w:rPr>
                <w:lang w:val="ru-RU"/>
              </w:rPr>
            </w:pPr>
          </w:p>
        </w:tc>
        <w:tc>
          <w:tcPr>
            <w:tcW w:w="9356" w:type="dxa"/>
          </w:tcPr>
          <w:p w:rsidR="00B55BE2" w:rsidRPr="00D66CA4" w:rsidRDefault="00B55BE2">
            <w:pPr>
              <w:rPr>
                <w:lang w:val="ru-RU"/>
              </w:rPr>
            </w:pPr>
          </w:p>
        </w:tc>
      </w:tr>
      <w:tr w:rsidR="00B55BE2">
        <w:trPr>
          <w:trHeight w:hRule="exact" w:val="855"/>
        </w:trPr>
        <w:tc>
          <w:tcPr>
            <w:tcW w:w="9654" w:type="dxa"/>
            <w:gridSpan w:val="2"/>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55BE2" w:rsidRDefault="002C32EB">
            <w:pPr>
              <w:spacing w:after="0" w:line="240" w:lineRule="auto"/>
              <w:rPr>
                <w:sz w:val="24"/>
                <w:szCs w:val="24"/>
              </w:rPr>
            </w:pPr>
            <w:r>
              <w:rPr>
                <w:rFonts w:ascii="Times New Roman" w:hAnsi="Times New Roman" w:cs="Times New Roman"/>
                <w:b/>
                <w:color w:val="000000"/>
                <w:sz w:val="24"/>
                <w:szCs w:val="24"/>
              </w:rPr>
              <w:t>Основная:</w:t>
            </w:r>
          </w:p>
        </w:tc>
      </w:tr>
      <w:tr w:rsidR="00B55BE2" w:rsidRPr="00D66CA4">
        <w:trPr>
          <w:trHeight w:hRule="exact" w:val="1366"/>
        </w:trPr>
        <w:tc>
          <w:tcPr>
            <w:tcW w:w="9654" w:type="dxa"/>
            <w:gridSpan w:val="2"/>
            <w:shd w:val="clear" w:color="000000" w:fill="FFFFFF"/>
            <w:tcMar>
              <w:left w:w="34" w:type="dxa"/>
              <w:right w:w="34" w:type="dxa"/>
            </w:tcMar>
          </w:tcPr>
          <w:p w:rsidR="00B55BE2" w:rsidRPr="00D66CA4" w:rsidRDefault="002C32EB">
            <w:pPr>
              <w:spacing w:after="0" w:line="240" w:lineRule="auto"/>
              <w:ind w:firstLine="725"/>
              <w:jc w:val="both"/>
              <w:rPr>
                <w:sz w:val="24"/>
                <w:szCs w:val="24"/>
                <w:lang w:val="ru-RU"/>
              </w:rPr>
            </w:pPr>
            <w:r w:rsidRPr="00D66CA4">
              <w:rPr>
                <w:rFonts w:ascii="Times New Roman" w:hAnsi="Times New Roman" w:cs="Times New Roman"/>
                <w:color w:val="000000"/>
                <w:sz w:val="24"/>
                <w:szCs w:val="24"/>
                <w:lang w:val="ru-RU"/>
              </w:rPr>
              <w:t>1.</w:t>
            </w:r>
            <w:r w:rsidRPr="00D66CA4">
              <w:rPr>
                <w:lang w:val="ru-RU"/>
              </w:rPr>
              <w:t xml:space="preserve"> </w:t>
            </w:r>
            <w:r w:rsidRPr="00D66CA4">
              <w:rPr>
                <w:rFonts w:ascii="Times New Roman" w:hAnsi="Times New Roman" w:cs="Times New Roman"/>
                <w:color w:val="000000"/>
                <w:sz w:val="24"/>
                <w:szCs w:val="24"/>
                <w:lang w:val="ru-RU"/>
              </w:rPr>
              <w:t>Проектирование</w:t>
            </w:r>
            <w:r w:rsidRPr="00D66CA4">
              <w:rPr>
                <w:lang w:val="ru-RU"/>
              </w:rPr>
              <w:t xml:space="preserve"> </w:t>
            </w:r>
            <w:r w:rsidRPr="00D66CA4">
              <w:rPr>
                <w:rFonts w:ascii="Times New Roman" w:hAnsi="Times New Roman" w:cs="Times New Roman"/>
                <w:color w:val="000000"/>
                <w:sz w:val="24"/>
                <w:szCs w:val="24"/>
                <w:lang w:val="ru-RU"/>
              </w:rPr>
              <w:t>и</w:t>
            </w:r>
            <w:r w:rsidRPr="00D66CA4">
              <w:rPr>
                <w:lang w:val="ru-RU"/>
              </w:rPr>
              <w:t xml:space="preserve"> </w:t>
            </w:r>
            <w:r w:rsidRPr="00D66CA4">
              <w:rPr>
                <w:rFonts w:ascii="Times New Roman" w:hAnsi="Times New Roman" w:cs="Times New Roman"/>
                <w:color w:val="000000"/>
                <w:sz w:val="24"/>
                <w:szCs w:val="24"/>
                <w:lang w:val="ru-RU"/>
              </w:rPr>
              <w:t>разработка</w:t>
            </w:r>
            <w:r w:rsidRPr="00D66CA4">
              <w:rPr>
                <w:lang w:val="ru-RU"/>
              </w:rPr>
              <w:t xml:space="preserve"> </w:t>
            </w:r>
            <w:r w:rsidRPr="00D66CA4">
              <w:rPr>
                <w:rFonts w:ascii="Times New Roman" w:hAnsi="Times New Roman" w:cs="Times New Roman"/>
                <w:color w:val="000000"/>
                <w:sz w:val="24"/>
                <w:szCs w:val="24"/>
                <w:lang w:val="ru-RU"/>
              </w:rPr>
              <w:t>веб-приложений</w:t>
            </w:r>
            <w:r w:rsidRPr="00D66CA4">
              <w:rPr>
                <w:lang w:val="ru-RU"/>
              </w:rPr>
              <w:t xml:space="preserve"> </w:t>
            </w:r>
            <w:r w:rsidRPr="00D66CA4">
              <w:rPr>
                <w:rFonts w:ascii="Times New Roman" w:hAnsi="Times New Roman" w:cs="Times New Roman"/>
                <w:color w:val="000000"/>
                <w:sz w:val="24"/>
                <w:szCs w:val="24"/>
                <w:lang w:val="ru-RU"/>
              </w:rPr>
              <w:t>на</w:t>
            </w:r>
            <w:r w:rsidRPr="00D66CA4">
              <w:rPr>
                <w:lang w:val="ru-RU"/>
              </w:rPr>
              <w:t xml:space="preserve"> </w:t>
            </w:r>
            <w:r w:rsidRPr="00D66CA4">
              <w:rPr>
                <w:rFonts w:ascii="Times New Roman" w:hAnsi="Times New Roman" w:cs="Times New Roman"/>
                <w:color w:val="000000"/>
                <w:sz w:val="24"/>
                <w:szCs w:val="24"/>
                <w:lang w:val="ru-RU"/>
              </w:rPr>
              <w:t>основе</w:t>
            </w:r>
            <w:r w:rsidRPr="00D66CA4">
              <w:rPr>
                <w:lang w:val="ru-RU"/>
              </w:rPr>
              <w:t xml:space="preserve"> </w:t>
            </w:r>
            <w:r w:rsidRPr="00D66CA4">
              <w:rPr>
                <w:rFonts w:ascii="Times New Roman" w:hAnsi="Times New Roman" w:cs="Times New Roman"/>
                <w:color w:val="000000"/>
                <w:sz w:val="24"/>
                <w:szCs w:val="24"/>
                <w:lang w:val="ru-RU"/>
              </w:rPr>
              <w:t>технологий</w:t>
            </w:r>
            <w:r w:rsidRPr="00D66CA4">
              <w:rPr>
                <w:lang w:val="ru-RU"/>
              </w:rPr>
              <w:t xml:space="preserve"> </w:t>
            </w:r>
            <w:r>
              <w:rPr>
                <w:rFonts w:ascii="Times New Roman" w:hAnsi="Times New Roman" w:cs="Times New Roman"/>
                <w:color w:val="000000"/>
                <w:sz w:val="24"/>
                <w:szCs w:val="24"/>
              </w:rPr>
              <w:t>Microsoft</w:t>
            </w:r>
            <w:r w:rsidRPr="00D66CA4">
              <w:rPr>
                <w:lang w:val="ru-RU"/>
              </w:rPr>
              <w:t xml:space="preserve"> </w:t>
            </w:r>
            <w:r w:rsidRPr="00D66CA4">
              <w:rPr>
                <w:rFonts w:ascii="Times New Roman" w:hAnsi="Times New Roman" w:cs="Times New Roman"/>
                <w:color w:val="000000"/>
                <w:sz w:val="24"/>
                <w:szCs w:val="24"/>
                <w:lang w:val="ru-RU"/>
              </w:rPr>
              <w:t>/</w:t>
            </w:r>
            <w:r w:rsidRPr="00D66CA4">
              <w:rPr>
                <w:lang w:val="ru-RU"/>
              </w:rPr>
              <w:t xml:space="preserve"> </w:t>
            </w:r>
            <w:r w:rsidRPr="00D66CA4">
              <w:rPr>
                <w:rFonts w:ascii="Times New Roman" w:hAnsi="Times New Roman" w:cs="Times New Roman"/>
                <w:color w:val="000000"/>
                <w:sz w:val="24"/>
                <w:szCs w:val="24"/>
                <w:lang w:val="ru-RU"/>
              </w:rPr>
              <w:t>Савельев,</w:t>
            </w:r>
            <w:r w:rsidRPr="00D66CA4">
              <w:rPr>
                <w:lang w:val="ru-RU"/>
              </w:rPr>
              <w:t xml:space="preserve"> </w:t>
            </w:r>
            <w:r w:rsidRPr="00D66CA4">
              <w:rPr>
                <w:rFonts w:ascii="Times New Roman" w:hAnsi="Times New Roman" w:cs="Times New Roman"/>
                <w:color w:val="000000"/>
                <w:sz w:val="24"/>
                <w:szCs w:val="24"/>
                <w:lang w:val="ru-RU"/>
              </w:rPr>
              <w:t>А.</w:t>
            </w:r>
            <w:r w:rsidRPr="00D66CA4">
              <w:rPr>
                <w:lang w:val="ru-RU"/>
              </w:rPr>
              <w:t xml:space="preserve"> </w:t>
            </w:r>
            <w:r w:rsidRPr="00D66CA4">
              <w:rPr>
                <w:rFonts w:ascii="Times New Roman" w:hAnsi="Times New Roman" w:cs="Times New Roman"/>
                <w:color w:val="000000"/>
                <w:sz w:val="24"/>
                <w:szCs w:val="24"/>
                <w:lang w:val="ru-RU"/>
              </w:rPr>
              <w:t>О.,</w:t>
            </w:r>
            <w:r w:rsidRPr="00D66CA4">
              <w:rPr>
                <w:lang w:val="ru-RU"/>
              </w:rPr>
              <w:t xml:space="preserve"> </w:t>
            </w:r>
            <w:r w:rsidRPr="00D66CA4">
              <w:rPr>
                <w:rFonts w:ascii="Times New Roman" w:hAnsi="Times New Roman" w:cs="Times New Roman"/>
                <w:color w:val="000000"/>
                <w:sz w:val="24"/>
                <w:szCs w:val="24"/>
                <w:lang w:val="ru-RU"/>
              </w:rPr>
              <w:t>Алексеев,</w:t>
            </w:r>
            <w:r w:rsidRPr="00D66CA4">
              <w:rPr>
                <w:lang w:val="ru-RU"/>
              </w:rPr>
              <w:t xml:space="preserve"> </w:t>
            </w:r>
            <w:r w:rsidRPr="00D66CA4">
              <w:rPr>
                <w:rFonts w:ascii="Times New Roman" w:hAnsi="Times New Roman" w:cs="Times New Roman"/>
                <w:color w:val="000000"/>
                <w:sz w:val="24"/>
                <w:szCs w:val="24"/>
                <w:lang w:val="ru-RU"/>
              </w:rPr>
              <w:t>А.</w:t>
            </w:r>
            <w:r w:rsidRPr="00D66CA4">
              <w:rPr>
                <w:lang w:val="ru-RU"/>
              </w:rPr>
              <w:t xml:space="preserve"> </w:t>
            </w:r>
            <w:r w:rsidRPr="00D66CA4">
              <w:rPr>
                <w:rFonts w:ascii="Times New Roman" w:hAnsi="Times New Roman" w:cs="Times New Roman"/>
                <w:color w:val="000000"/>
                <w:sz w:val="24"/>
                <w:szCs w:val="24"/>
                <w:lang w:val="ru-RU"/>
              </w:rPr>
              <w:t>А..</w:t>
            </w:r>
            <w:r w:rsidRPr="00D66CA4">
              <w:rPr>
                <w:lang w:val="ru-RU"/>
              </w:rPr>
              <w:t xml:space="preserve"> </w:t>
            </w:r>
            <w:r w:rsidRPr="00D66CA4">
              <w:rPr>
                <w:rFonts w:ascii="Times New Roman" w:hAnsi="Times New Roman" w:cs="Times New Roman"/>
                <w:color w:val="000000"/>
                <w:sz w:val="24"/>
                <w:szCs w:val="24"/>
                <w:lang w:val="ru-RU"/>
              </w:rPr>
              <w:t>-</w:t>
            </w:r>
            <w:r w:rsidRPr="00D66CA4">
              <w:rPr>
                <w:lang w:val="ru-RU"/>
              </w:rPr>
              <w:t xml:space="preserve"> </w:t>
            </w:r>
            <w:r w:rsidRPr="00D66CA4">
              <w:rPr>
                <w:rFonts w:ascii="Times New Roman" w:hAnsi="Times New Roman" w:cs="Times New Roman"/>
                <w:color w:val="000000"/>
                <w:sz w:val="24"/>
                <w:szCs w:val="24"/>
                <w:lang w:val="ru-RU"/>
              </w:rPr>
              <w:t>Проектирование</w:t>
            </w:r>
            <w:r w:rsidRPr="00D66CA4">
              <w:rPr>
                <w:lang w:val="ru-RU"/>
              </w:rPr>
              <w:t xml:space="preserve"> </w:t>
            </w:r>
            <w:r w:rsidRPr="00D66CA4">
              <w:rPr>
                <w:rFonts w:ascii="Times New Roman" w:hAnsi="Times New Roman" w:cs="Times New Roman"/>
                <w:color w:val="000000"/>
                <w:sz w:val="24"/>
                <w:szCs w:val="24"/>
                <w:lang w:val="ru-RU"/>
              </w:rPr>
              <w:t>и</w:t>
            </w:r>
            <w:r w:rsidRPr="00D66CA4">
              <w:rPr>
                <w:lang w:val="ru-RU"/>
              </w:rPr>
              <w:t xml:space="preserve"> </w:t>
            </w:r>
            <w:r w:rsidRPr="00D66CA4">
              <w:rPr>
                <w:rFonts w:ascii="Times New Roman" w:hAnsi="Times New Roman" w:cs="Times New Roman"/>
                <w:color w:val="000000"/>
                <w:sz w:val="24"/>
                <w:szCs w:val="24"/>
                <w:lang w:val="ru-RU"/>
              </w:rPr>
              <w:t>разработка</w:t>
            </w:r>
            <w:r w:rsidRPr="00D66CA4">
              <w:rPr>
                <w:lang w:val="ru-RU"/>
              </w:rPr>
              <w:t xml:space="preserve"> </w:t>
            </w:r>
            <w:r w:rsidRPr="00D66CA4">
              <w:rPr>
                <w:rFonts w:ascii="Times New Roman" w:hAnsi="Times New Roman" w:cs="Times New Roman"/>
                <w:color w:val="000000"/>
                <w:sz w:val="24"/>
                <w:szCs w:val="24"/>
                <w:lang w:val="ru-RU"/>
              </w:rPr>
              <w:t>веб-приложений</w:t>
            </w:r>
            <w:r w:rsidRPr="00D66CA4">
              <w:rPr>
                <w:lang w:val="ru-RU"/>
              </w:rPr>
              <w:t xml:space="preserve"> </w:t>
            </w:r>
            <w:r w:rsidRPr="00D66CA4">
              <w:rPr>
                <w:rFonts w:ascii="Times New Roman" w:hAnsi="Times New Roman" w:cs="Times New Roman"/>
                <w:color w:val="000000"/>
                <w:sz w:val="24"/>
                <w:szCs w:val="24"/>
                <w:lang w:val="ru-RU"/>
              </w:rPr>
              <w:t>на</w:t>
            </w:r>
            <w:r w:rsidRPr="00D66CA4">
              <w:rPr>
                <w:lang w:val="ru-RU"/>
              </w:rPr>
              <w:t xml:space="preserve"> </w:t>
            </w:r>
            <w:r w:rsidRPr="00D66CA4">
              <w:rPr>
                <w:rFonts w:ascii="Times New Roman" w:hAnsi="Times New Roman" w:cs="Times New Roman"/>
                <w:color w:val="000000"/>
                <w:sz w:val="24"/>
                <w:szCs w:val="24"/>
                <w:lang w:val="ru-RU"/>
              </w:rPr>
              <w:t>основе</w:t>
            </w:r>
            <w:r w:rsidRPr="00D66CA4">
              <w:rPr>
                <w:lang w:val="ru-RU"/>
              </w:rPr>
              <w:t xml:space="preserve"> </w:t>
            </w:r>
            <w:r w:rsidRPr="00D66CA4">
              <w:rPr>
                <w:rFonts w:ascii="Times New Roman" w:hAnsi="Times New Roman" w:cs="Times New Roman"/>
                <w:color w:val="000000"/>
                <w:sz w:val="24"/>
                <w:szCs w:val="24"/>
                <w:lang w:val="ru-RU"/>
              </w:rPr>
              <w:t>технологий</w:t>
            </w:r>
            <w:r w:rsidRPr="00D66CA4">
              <w:rPr>
                <w:lang w:val="ru-RU"/>
              </w:rPr>
              <w:t xml:space="preserve"> </w:t>
            </w:r>
            <w:r>
              <w:rPr>
                <w:rFonts w:ascii="Times New Roman" w:hAnsi="Times New Roman" w:cs="Times New Roman"/>
                <w:color w:val="000000"/>
                <w:sz w:val="24"/>
                <w:szCs w:val="24"/>
              </w:rPr>
              <w:t>Microsoft</w:t>
            </w:r>
            <w:r w:rsidRPr="00D66CA4">
              <w:rPr>
                <w:lang w:val="ru-RU"/>
              </w:rPr>
              <w:t xml:space="preserve"> </w:t>
            </w:r>
            <w:r w:rsidRPr="00D66CA4">
              <w:rPr>
                <w:rFonts w:ascii="Times New Roman" w:hAnsi="Times New Roman" w:cs="Times New Roman"/>
                <w:color w:val="000000"/>
                <w:sz w:val="24"/>
                <w:szCs w:val="24"/>
                <w:lang w:val="ru-RU"/>
              </w:rPr>
              <w:t>-</w:t>
            </w:r>
            <w:r w:rsidRPr="00D66CA4">
              <w:rPr>
                <w:lang w:val="ru-RU"/>
              </w:rPr>
              <w:t xml:space="preserve"> </w:t>
            </w:r>
            <w:r w:rsidRPr="00D66CA4">
              <w:rPr>
                <w:rFonts w:ascii="Times New Roman" w:hAnsi="Times New Roman" w:cs="Times New Roman"/>
                <w:color w:val="000000"/>
                <w:sz w:val="24"/>
                <w:szCs w:val="24"/>
                <w:lang w:val="ru-RU"/>
              </w:rPr>
              <w:t>Москва:</w:t>
            </w:r>
            <w:r w:rsidRPr="00D66CA4">
              <w:rPr>
                <w:lang w:val="ru-RU"/>
              </w:rPr>
              <w:t xml:space="preserve"> </w:t>
            </w:r>
            <w:r w:rsidRPr="00D66CA4">
              <w:rPr>
                <w:rFonts w:ascii="Times New Roman" w:hAnsi="Times New Roman" w:cs="Times New Roman"/>
                <w:color w:val="000000"/>
                <w:sz w:val="24"/>
                <w:szCs w:val="24"/>
                <w:lang w:val="ru-RU"/>
              </w:rPr>
              <w:t>Интернет-Университет</w:t>
            </w:r>
            <w:r w:rsidRPr="00D66CA4">
              <w:rPr>
                <w:lang w:val="ru-RU"/>
              </w:rPr>
              <w:t xml:space="preserve"> </w:t>
            </w:r>
            <w:r w:rsidRPr="00D66CA4">
              <w:rPr>
                <w:rFonts w:ascii="Times New Roman" w:hAnsi="Times New Roman" w:cs="Times New Roman"/>
                <w:color w:val="000000"/>
                <w:sz w:val="24"/>
                <w:szCs w:val="24"/>
                <w:lang w:val="ru-RU"/>
              </w:rPr>
              <w:t>Информационных</w:t>
            </w:r>
            <w:r w:rsidRPr="00D66CA4">
              <w:rPr>
                <w:lang w:val="ru-RU"/>
              </w:rPr>
              <w:t xml:space="preserve"> </w:t>
            </w:r>
            <w:r w:rsidRPr="00D66CA4">
              <w:rPr>
                <w:rFonts w:ascii="Times New Roman" w:hAnsi="Times New Roman" w:cs="Times New Roman"/>
                <w:color w:val="000000"/>
                <w:sz w:val="24"/>
                <w:szCs w:val="24"/>
                <w:lang w:val="ru-RU"/>
              </w:rPr>
              <w:t>Технологий</w:t>
            </w:r>
            <w:r w:rsidRPr="00D66CA4">
              <w:rPr>
                <w:lang w:val="ru-RU"/>
              </w:rPr>
              <w:t xml:space="preserve"> </w:t>
            </w:r>
            <w:r w:rsidRPr="00D66CA4">
              <w:rPr>
                <w:rFonts w:ascii="Times New Roman" w:hAnsi="Times New Roman" w:cs="Times New Roman"/>
                <w:color w:val="000000"/>
                <w:sz w:val="24"/>
                <w:szCs w:val="24"/>
                <w:lang w:val="ru-RU"/>
              </w:rPr>
              <w:t>(ИНТУИТ),</w:t>
            </w:r>
            <w:r w:rsidRPr="00D66CA4">
              <w:rPr>
                <w:lang w:val="ru-RU"/>
              </w:rPr>
              <w:t xml:space="preserve"> </w:t>
            </w:r>
            <w:r w:rsidRPr="00D66CA4">
              <w:rPr>
                <w:rFonts w:ascii="Times New Roman" w:hAnsi="Times New Roman" w:cs="Times New Roman"/>
                <w:color w:val="000000"/>
                <w:sz w:val="24"/>
                <w:szCs w:val="24"/>
                <w:lang w:val="ru-RU"/>
              </w:rPr>
              <w:t>Ай</w:t>
            </w:r>
            <w:r w:rsidRPr="00D66CA4">
              <w:rPr>
                <w:lang w:val="ru-RU"/>
              </w:rPr>
              <w:t xml:space="preserve"> </w:t>
            </w:r>
            <w:r w:rsidRPr="00D66CA4">
              <w:rPr>
                <w:rFonts w:ascii="Times New Roman" w:hAnsi="Times New Roman" w:cs="Times New Roman"/>
                <w:color w:val="000000"/>
                <w:sz w:val="24"/>
                <w:szCs w:val="24"/>
                <w:lang w:val="ru-RU"/>
              </w:rPr>
              <w:t>Пи</w:t>
            </w:r>
            <w:r w:rsidRPr="00D66CA4">
              <w:rPr>
                <w:lang w:val="ru-RU"/>
              </w:rPr>
              <w:t xml:space="preserve"> </w:t>
            </w:r>
            <w:r w:rsidRPr="00D66CA4">
              <w:rPr>
                <w:rFonts w:ascii="Times New Roman" w:hAnsi="Times New Roman" w:cs="Times New Roman"/>
                <w:color w:val="000000"/>
                <w:sz w:val="24"/>
                <w:szCs w:val="24"/>
                <w:lang w:val="ru-RU"/>
              </w:rPr>
              <w:t>Ар</w:t>
            </w:r>
            <w:r w:rsidRPr="00D66CA4">
              <w:rPr>
                <w:lang w:val="ru-RU"/>
              </w:rPr>
              <w:t xml:space="preserve"> </w:t>
            </w:r>
            <w:r w:rsidRPr="00D66CA4">
              <w:rPr>
                <w:rFonts w:ascii="Times New Roman" w:hAnsi="Times New Roman" w:cs="Times New Roman"/>
                <w:color w:val="000000"/>
                <w:sz w:val="24"/>
                <w:szCs w:val="24"/>
                <w:lang w:val="ru-RU"/>
              </w:rPr>
              <w:t>Медиа,</w:t>
            </w:r>
            <w:r w:rsidRPr="00D66CA4">
              <w:rPr>
                <w:lang w:val="ru-RU"/>
              </w:rPr>
              <w:t xml:space="preserve"> </w:t>
            </w:r>
            <w:r w:rsidRPr="00D66CA4">
              <w:rPr>
                <w:rFonts w:ascii="Times New Roman" w:hAnsi="Times New Roman" w:cs="Times New Roman"/>
                <w:color w:val="000000"/>
                <w:sz w:val="24"/>
                <w:szCs w:val="24"/>
                <w:lang w:val="ru-RU"/>
              </w:rPr>
              <w:t>2020.</w:t>
            </w:r>
            <w:r w:rsidRPr="00D66CA4">
              <w:rPr>
                <w:lang w:val="ru-RU"/>
              </w:rPr>
              <w:t xml:space="preserve"> </w:t>
            </w:r>
            <w:r w:rsidRPr="00D66CA4">
              <w:rPr>
                <w:rFonts w:ascii="Times New Roman" w:hAnsi="Times New Roman" w:cs="Times New Roman"/>
                <w:color w:val="000000"/>
                <w:sz w:val="24"/>
                <w:szCs w:val="24"/>
                <w:lang w:val="ru-RU"/>
              </w:rPr>
              <w:t>-</w:t>
            </w:r>
            <w:r w:rsidRPr="00D66CA4">
              <w:rPr>
                <w:lang w:val="ru-RU"/>
              </w:rPr>
              <w:t xml:space="preserve"> </w:t>
            </w:r>
            <w:r w:rsidRPr="00D66CA4">
              <w:rPr>
                <w:rFonts w:ascii="Times New Roman" w:hAnsi="Times New Roman" w:cs="Times New Roman"/>
                <w:color w:val="000000"/>
                <w:sz w:val="24"/>
                <w:szCs w:val="24"/>
                <w:lang w:val="ru-RU"/>
              </w:rPr>
              <w:t>418</w:t>
            </w:r>
            <w:r w:rsidRPr="00D66CA4">
              <w:rPr>
                <w:lang w:val="ru-RU"/>
              </w:rPr>
              <w:t xml:space="preserve"> </w:t>
            </w:r>
            <w:r w:rsidRPr="00D66CA4">
              <w:rPr>
                <w:rFonts w:ascii="Times New Roman" w:hAnsi="Times New Roman" w:cs="Times New Roman"/>
                <w:color w:val="000000"/>
                <w:sz w:val="24"/>
                <w:szCs w:val="24"/>
                <w:lang w:val="ru-RU"/>
              </w:rPr>
              <w:t>с.</w:t>
            </w:r>
            <w:r w:rsidRPr="00D66CA4">
              <w:rPr>
                <w:lang w:val="ru-RU"/>
              </w:rPr>
              <w:t xml:space="preserve"> </w:t>
            </w:r>
            <w:r w:rsidRPr="00D66CA4">
              <w:rPr>
                <w:rFonts w:ascii="Times New Roman" w:hAnsi="Times New Roman" w:cs="Times New Roman"/>
                <w:color w:val="000000"/>
                <w:sz w:val="24"/>
                <w:szCs w:val="24"/>
                <w:lang w:val="ru-RU"/>
              </w:rPr>
              <w:t>-</w:t>
            </w:r>
            <w:r w:rsidRPr="00D66CA4">
              <w:rPr>
                <w:lang w:val="ru-RU"/>
              </w:rPr>
              <w:t xml:space="preserve"> </w:t>
            </w:r>
            <w:r>
              <w:rPr>
                <w:rFonts w:ascii="Times New Roman" w:hAnsi="Times New Roman" w:cs="Times New Roman"/>
                <w:color w:val="000000"/>
                <w:sz w:val="24"/>
                <w:szCs w:val="24"/>
              </w:rPr>
              <w:t>ISBN</w:t>
            </w:r>
            <w:r w:rsidRPr="00D66CA4">
              <w:rPr>
                <w:rFonts w:ascii="Times New Roman" w:hAnsi="Times New Roman" w:cs="Times New Roman"/>
                <w:color w:val="000000"/>
                <w:sz w:val="24"/>
                <w:szCs w:val="24"/>
                <w:lang w:val="ru-RU"/>
              </w:rPr>
              <w:t>:</w:t>
            </w:r>
            <w:r w:rsidRPr="00D66CA4">
              <w:rPr>
                <w:lang w:val="ru-RU"/>
              </w:rPr>
              <w:t xml:space="preserve"> </w:t>
            </w:r>
            <w:r w:rsidRPr="00D66CA4">
              <w:rPr>
                <w:rFonts w:ascii="Times New Roman" w:hAnsi="Times New Roman" w:cs="Times New Roman"/>
                <w:color w:val="000000"/>
                <w:sz w:val="24"/>
                <w:szCs w:val="24"/>
                <w:lang w:val="ru-RU"/>
              </w:rPr>
              <w:t>978-5-4497-0557-0.</w:t>
            </w:r>
            <w:r w:rsidRPr="00D66CA4">
              <w:rPr>
                <w:lang w:val="ru-RU"/>
              </w:rPr>
              <w:t xml:space="preserve"> </w:t>
            </w:r>
            <w:r w:rsidRPr="00D66CA4">
              <w:rPr>
                <w:rFonts w:ascii="Times New Roman" w:hAnsi="Times New Roman" w:cs="Times New Roman"/>
                <w:color w:val="000000"/>
                <w:sz w:val="24"/>
                <w:szCs w:val="24"/>
                <w:lang w:val="ru-RU"/>
              </w:rPr>
              <w:t>-</w:t>
            </w:r>
            <w:r w:rsidRPr="00D66CA4">
              <w:rPr>
                <w:lang w:val="ru-RU"/>
              </w:rPr>
              <w:t xml:space="preserve"> </w:t>
            </w:r>
            <w:r>
              <w:rPr>
                <w:rFonts w:ascii="Times New Roman" w:hAnsi="Times New Roman" w:cs="Times New Roman"/>
                <w:color w:val="000000"/>
                <w:sz w:val="24"/>
                <w:szCs w:val="24"/>
              </w:rPr>
              <w:t>URL</w:t>
            </w:r>
            <w:r w:rsidRPr="00D66CA4">
              <w:rPr>
                <w:rFonts w:ascii="Times New Roman" w:hAnsi="Times New Roman" w:cs="Times New Roman"/>
                <w:color w:val="000000"/>
                <w:sz w:val="24"/>
                <w:szCs w:val="24"/>
                <w:lang w:val="ru-RU"/>
              </w:rPr>
              <w:t>:</w:t>
            </w:r>
            <w:r w:rsidRPr="00D66CA4">
              <w:rPr>
                <w:lang w:val="ru-RU"/>
              </w:rPr>
              <w:t xml:space="preserve"> </w:t>
            </w:r>
            <w:hyperlink r:id="rId4" w:history="1">
              <w:r w:rsidR="003D33F0">
                <w:rPr>
                  <w:rStyle w:val="a3"/>
                </w:rPr>
                <w:t>http</w:t>
              </w:r>
              <w:r w:rsidR="003D33F0" w:rsidRPr="00D66CA4">
                <w:rPr>
                  <w:rStyle w:val="a3"/>
                  <w:lang w:val="ru-RU"/>
                </w:rPr>
                <w:t>://</w:t>
              </w:r>
              <w:r w:rsidR="003D33F0">
                <w:rPr>
                  <w:rStyle w:val="a3"/>
                </w:rPr>
                <w:t>www</w:t>
              </w:r>
              <w:r w:rsidR="003D33F0" w:rsidRPr="00D66CA4">
                <w:rPr>
                  <w:rStyle w:val="a3"/>
                  <w:lang w:val="ru-RU"/>
                </w:rPr>
                <w:t>.</w:t>
              </w:r>
              <w:r w:rsidR="003D33F0">
                <w:rPr>
                  <w:rStyle w:val="a3"/>
                </w:rPr>
                <w:t>iprbookshop</w:t>
              </w:r>
              <w:r w:rsidR="003D33F0" w:rsidRPr="00D66CA4">
                <w:rPr>
                  <w:rStyle w:val="a3"/>
                  <w:lang w:val="ru-RU"/>
                </w:rPr>
                <w:t>.</w:t>
              </w:r>
              <w:r w:rsidR="003D33F0">
                <w:rPr>
                  <w:rStyle w:val="a3"/>
                </w:rPr>
                <w:t>ru</w:t>
              </w:r>
              <w:r w:rsidR="003D33F0" w:rsidRPr="00D66CA4">
                <w:rPr>
                  <w:rStyle w:val="a3"/>
                  <w:lang w:val="ru-RU"/>
                </w:rPr>
                <w:t>/94860.</w:t>
              </w:r>
              <w:r w:rsidR="003D33F0">
                <w:rPr>
                  <w:rStyle w:val="a3"/>
                </w:rPr>
                <w:t>html</w:t>
              </w:r>
            </w:hyperlink>
            <w:r w:rsidRPr="00D66CA4">
              <w:rPr>
                <w:lang w:val="ru-RU"/>
              </w:rPr>
              <w:t xml:space="preserve"> </w:t>
            </w:r>
          </w:p>
        </w:tc>
      </w:tr>
      <w:tr w:rsidR="00B55BE2">
        <w:trPr>
          <w:trHeight w:hRule="exact" w:val="826"/>
        </w:trPr>
        <w:tc>
          <w:tcPr>
            <w:tcW w:w="9654" w:type="dxa"/>
            <w:gridSpan w:val="2"/>
            <w:shd w:val="clear" w:color="000000" w:fill="FFFFFF"/>
            <w:tcMar>
              <w:left w:w="34" w:type="dxa"/>
              <w:right w:w="34" w:type="dxa"/>
            </w:tcMar>
          </w:tcPr>
          <w:p w:rsidR="00B55BE2" w:rsidRDefault="002C32EB">
            <w:pPr>
              <w:spacing w:after="0" w:line="240" w:lineRule="auto"/>
              <w:ind w:firstLine="725"/>
              <w:jc w:val="both"/>
              <w:rPr>
                <w:sz w:val="24"/>
                <w:szCs w:val="24"/>
              </w:rPr>
            </w:pPr>
            <w:r w:rsidRPr="00D66CA4">
              <w:rPr>
                <w:rFonts w:ascii="Times New Roman" w:hAnsi="Times New Roman" w:cs="Times New Roman"/>
                <w:color w:val="000000"/>
                <w:sz w:val="24"/>
                <w:szCs w:val="24"/>
                <w:lang w:val="ru-RU"/>
              </w:rPr>
              <w:t>2.</w:t>
            </w:r>
            <w:r w:rsidRPr="00D66CA4">
              <w:rPr>
                <w:lang w:val="ru-RU"/>
              </w:rPr>
              <w:t xml:space="preserve"> </w:t>
            </w:r>
            <w:r w:rsidRPr="00D66CA4">
              <w:rPr>
                <w:rFonts w:ascii="Times New Roman" w:hAnsi="Times New Roman" w:cs="Times New Roman"/>
                <w:color w:val="000000"/>
                <w:sz w:val="24"/>
                <w:szCs w:val="24"/>
                <w:lang w:val="ru-RU"/>
              </w:rPr>
              <w:t>Разработка</w:t>
            </w:r>
            <w:r w:rsidRPr="00D66CA4">
              <w:rPr>
                <w:lang w:val="ru-RU"/>
              </w:rPr>
              <w:t xml:space="preserve"> </w:t>
            </w:r>
            <w:r w:rsidRPr="00D66CA4">
              <w:rPr>
                <w:rFonts w:ascii="Times New Roman" w:hAnsi="Times New Roman" w:cs="Times New Roman"/>
                <w:color w:val="000000"/>
                <w:sz w:val="24"/>
                <w:szCs w:val="24"/>
                <w:lang w:val="ru-RU"/>
              </w:rPr>
              <w:t>интернет-приложений</w:t>
            </w:r>
            <w:r w:rsidRPr="00D66CA4">
              <w:rPr>
                <w:lang w:val="ru-RU"/>
              </w:rPr>
              <w:t xml:space="preserve"> </w:t>
            </w:r>
            <w:r w:rsidRPr="00D66CA4">
              <w:rPr>
                <w:rFonts w:ascii="Times New Roman" w:hAnsi="Times New Roman" w:cs="Times New Roman"/>
                <w:color w:val="000000"/>
                <w:sz w:val="24"/>
                <w:szCs w:val="24"/>
                <w:lang w:val="ru-RU"/>
              </w:rPr>
              <w:t>/</w:t>
            </w:r>
            <w:r w:rsidRPr="00D66CA4">
              <w:rPr>
                <w:lang w:val="ru-RU"/>
              </w:rPr>
              <w:t xml:space="preserve"> </w:t>
            </w:r>
            <w:r w:rsidRPr="00D66CA4">
              <w:rPr>
                <w:rFonts w:ascii="Times New Roman" w:hAnsi="Times New Roman" w:cs="Times New Roman"/>
                <w:color w:val="000000"/>
                <w:sz w:val="24"/>
                <w:szCs w:val="24"/>
                <w:lang w:val="ru-RU"/>
              </w:rPr>
              <w:t>Сысолетин</w:t>
            </w:r>
            <w:r w:rsidRPr="00D66CA4">
              <w:rPr>
                <w:lang w:val="ru-RU"/>
              </w:rPr>
              <w:t xml:space="preserve"> </w:t>
            </w:r>
            <w:r w:rsidRPr="00D66CA4">
              <w:rPr>
                <w:rFonts w:ascii="Times New Roman" w:hAnsi="Times New Roman" w:cs="Times New Roman"/>
                <w:color w:val="000000"/>
                <w:sz w:val="24"/>
                <w:szCs w:val="24"/>
                <w:lang w:val="ru-RU"/>
              </w:rPr>
              <w:t>Е.</w:t>
            </w:r>
            <w:r w:rsidRPr="00D66CA4">
              <w:rPr>
                <w:lang w:val="ru-RU"/>
              </w:rPr>
              <w:t xml:space="preserve"> </w:t>
            </w:r>
            <w:r w:rsidRPr="00D66CA4">
              <w:rPr>
                <w:rFonts w:ascii="Times New Roman" w:hAnsi="Times New Roman" w:cs="Times New Roman"/>
                <w:color w:val="000000"/>
                <w:sz w:val="24"/>
                <w:szCs w:val="24"/>
                <w:lang w:val="ru-RU"/>
              </w:rPr>
              <w:t>Г.,</w:t>
            </w:r>
            <w:r w:rsidRPr="00D66CA4">
              <w:rPr>
                <w:lang w:val="ru-RU"/>
              </w:rPr>
              <w:t xml:space="preserve"> </w:t>
            </w:r>
            <w:r w:rsidRPr="00D66CA4">
              <w:rPr>
                <w:rFonts w:ascii="Times New Roman" w:hAnsi="Times New Roman" w:cs="Times New Roman"/>
                <w:color w:val="000000"/>
                <w:sz w:val="24"/>
                <w:szCs w:val="24"/>
                <w:lang w:val="ru-RU"/>
              </w:rPr>
              <w:t>Ростунцев</w:t>
            </w:r>
            <w:r w:rsidRPr="00D66CA4">
              <w:rPr>
                <w:lang w:val="ru-RU"/>
              </w:rPr>
              <w:t xml:space="preserve"> </w:t>
            </w:r>
            <w:r w:rsidRPr="00D66CA4">
              <w:rPr>
                <w:rFonts w:ascii="Times New Roman" w:hAnsi="Times New Roman" w:cs="Times New Roman"/>
                <w:color w:val="000000"/>
                <w:sz w:val="24"/>
                <w:szCs w:val="24"/>
                <w:lang w:val="ru-RU"/>
              </w:rPr>
              <w:t>С.</w:t>
            </w:r>
            <w:r w:rsidRPr="00D66CA4">
              <w:rPr>
                <w:lang w:val="ru-RU"/>
              </w:rPr>
              <w:t xml:space="preserve"> </w:t>
            </w:r>
            <w:r w:rsidRPr="00D66CA4">
              <w:rPr>
                <w:rFonts w:ascii="Times New Roman" w:hAnsi="Times New Roman" w:cs="Times New Roman"/>
                <w:color w:val="000000"/>
                <w:sz w:val="24"/>
                <w:szCs w:val="24"/>
                <w:lang w:val="ru-RU"/>
              </w:rPr>
              <w:t>Д.,</w:t>
            </w:r>
            <w:r w:rsidRPr="00D66CA4">
              <w:rPr>
                <w:lang w:val="ru-RU"/>
              </w:rPr>
              <w:t xml:space="preserve"> </w:t>
            </w:r>
            <w:r w:rsidRPr="00D66CA4">
              <w:rPr>
                <w:rFonts w:ascii="Times New Roman" w:hAnsi="Times New Roman" w:cs="Times New Roman"/>
                <w:color w:val="000000"/>
                <w:sz w:val="24"/>
                <w:szCs w:val="24"/>
                <w:lang w:val="ru-RU"/>
              </w:rPr>
              <w:t>Доросинский</w:t>
            </w:r>
            <w:r w:rsidRPr="00D66CA4">
              <w:rPr>
                <w:lang w:val="ru-RU"/>
              </w:rPr>
              <w:t xml:space="preserve"> </w:t>
            </w:r>
            <w:r w:rsidRPr="00D66CA4">
              <w:rPr>
                <w:rFonts w:ascii="Times New Roman" w:hAnsi="Times New Roman" w:cs="Times New Roman"/>
                <w:color w:val="000000"/>
                <w:sz w:val="24"/>
                <w:szCs w:val="24"/>
                <w:lang w:val="ru-RU"/>
              </w:rPr>
              <w:t>Л.</w:t>
            </w:r>
            <w:r w:rsidRPr="00D66CA4">
              <w:rPr>
                <w:lang w:val="ru-RU"/>
              </w:rPr>
              <w:t xml:space="preserve"> </w:t>
            </w:r>
            <w:r w:rsidRPr="00D66CA4">
              <w:rPr>
                <w:rFonts w:ascii="Times New Roman" w:hAnsi="Times New Roman" w:cs="Times New Roman"/>
                <w:color w:val="000000"/>
                <w:sz w:val="24"/>
                <w:szCs w:val="24"/>
                <w:lang w:val="ru-RU"/>
              </w:rPr>
              <w:t>Г..</w:t>
            </w:r>
            <w:r w:rsidRPr="00D66CA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33F0">
                <w:rPr>
                  <w:rStyle w:val="a3"/>
                </w:rPr>
                <w:t>https://urait.ru/bcode/453345</w:t>
              </w:r>
            </w:hyperlink>
            <w:r>
              <w:t xml:space="preserve"> </w:t>
            </w:r>
          </w:p>
        </w:tc>
      </w:tr>
      <w:tr w:rsidR="00B55BE2">
        <w:trPr>
          <w:trHeight w:hRule="exact" w:val="277"/>
        </w:trPr>
        <w:tc>
          <w:tcPr>
            <w:tcW w:w="285" w:type="dxa"/>
          </w:tcPr>
          <w:p w:rsidR="00B55BE2" w:rsidRDefault="00B55BE2"/>
        </w:tc>
        <w:tc>
          <w:tcPr>
            <w:tcW w:w="9370" w:type="dxa"/>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i/>
                <w:color w:val="000000"/>
                <w:sz w:val="24"/>
                <w:szCs w:val="24"/>
              </w:rPr>
              <w:t>Дополнительная:</w:t>
            </w:r>
          </w:p>
        </w:tc>
      </w:tr>
      <w:tr w:rsidR="00B55BE2" w:rsidRPr="00D66CA4">
        <w:trPr>
          <w:trHeight w:hRule="exact" w:val="26"/>
        </w:trPr>
        <w:tc>
          <w:tcPr>
            <w:tcW w:w="9654" w:type="dxa"/>
            <w:gridSpan w:val="2"/>
            <w:vMerge w:val="restart"/>
            <w:shd w:val="clear" w:color="000000" w:fill="FFFFFF"/>
            <w:tcMar>
              <w:left w:w="34" w:type="dxa"/>
              <w:right w:w="34" w:type="dxa"/>
            </w:tcMar>
          </w:tcPr>
          <w:p w:rsidR="00B55BE2" w:rsidRPr="00D66CA4" w:rsidRDefault="002C32EB">
            <w:pPr>
              <w:spacing w:after="0" w:line="240" w:lineRule="auto"/>
              <w:ind w:firstLine="725"/>
              <w:jc w:val="both"/>
              <w:rPr>
                <w:sz w:val="24"/>
                <w:szCs w:val="24"/>
                <w:lang w:val="ru-RU"/>
              </w:rPr>
            </w:pPr>
            <w:r w:rsidRPr="00D66CA4">
              <w:rPr>
                <w:rFonts w:ascii="Times New Roman" w:hAnsi="Times New Roman" w:cs="Times New Roman"/>
                <w:color w:val="000000"/>
                <w:sz w:val="24"/>
                <w:szCs w:val="24"/>
                <w:lang w:val="ru-RU"/>
              </w:rPr>
              <w:t>1.</w:t>
            </w:r>
            <w:r w:rsidRPr="00D66CA4">
              <w:rPr>
                <w:lang w:val="ru-RU"/>
              </w:rPr>
              <w:t xml:space="preserve"> </w:t>
            </w:r>
            <w:r w:rsidRPr="00D66CA4">
              <w:rPr>
                <w:rFonts w:ascii="Times New Roman" w:hAnsi="Times New Roman" w:cs="Times New Roman"/>
                <w:color w:val="000000"/>
                <w:sz w:val="24"/>
                <w:szCs w:val="24"/>
                <w:lang w:val="ru-RU"/>
              </w:rPr>
              <w:t>Объектно-ориентированное</w:t>
            </w:r>
            <w:r w:rsidRPr="00D66CA4">
              <w:rPr>
                <w:lang w:val="ru-RU"/>
              </w:rPr>
              <w:t xml:space="preserve"> </w:t>
            </w:r>
            <w:r w:rsidRPr="00D66CA4">
              <w:rPr>
                <w:rFonts w:ascii="Times New Roman" w:hAnsi="Times New Roman" w:cs="Times New Roman"/>
                <w:color w:val="000000"/>
                <w:sz w:val="24"/>
                <w:szCs w:val="24"/>
                <w:lang w:val="ru-RU"/>
              </w:rPr>
              <w:t>программирование</w:t>
            </w:r>
            <w:r w:rsidRPr="00D66CA4">
              <w:rPr>
                <w:lang w:val="ru-RU"/>
              </w:rPr>
              <w:t xml:space="preserve"> </w:t>
            </w:r>
            <w:r w:rsidRPr="00D66CA4">
              <w:rPr>
                <w:rFonts w:ascii="Times New Roman" w:hAnsi="Times New Roman" w:cs="Times New Roman"/>
                <w:color w:val="000000"/>
                <w:sz w:val="24"/>
                <w:szCs w:val="24"/>
                <w:lang w:val="ru-RU"/>
              </w:rPr>
              <w:t>/</w:t>
            </w:r>
            <w:r w:rsidRPr="00D66CA4">
              <w:rPr>
                <w:lang w:val="ru-RU"/>
              </w:rPr>
              <w:t xml:space="preserve"> </w:t>
            </w:r>
            <w:r w:rsidRPr="00D66CA4">
              <w:rPr>
                <w:rFonts w:ascii="Times New Roman" w:hAnsi="Times New Roman" w:cs="Times New Roman"/>
                <w:color w:val="000000"/>
                <w:sz w:val="24"/>
                <w:szCs w:val="24"/>
                <w:lang w:val="ru-RU"/>
              </w:rPr>
              <w:t>Тузовский</w:t>
            </w:r>
            <w:r w:rsidRPr="00D66CA4">
              <w:rPr>
                <w:lang w:val="ru-RU"/>
              </w:rPr>
              <w:t xml:space="preserve"> </w:t>
            </w:r>
            <w:r w:rsidRPr="00D66CA4">
              <w:rPr>
                <w:rFonts w:ascii="Times New Roman" w:hAnsi="Times New Roman" w:cs="Times New Roman"/>
                <w:color w:val="000000"/>
                <w:sz w:val="24"/>
                <w:szCs w:val="24"/>
                <w:lang w:val="ru-RU"/>
              </w:rPr>
              <w:t>А.</w:t>
            </w:r>
            <w:r w:rsidRPr="00D66CA4">
              <w:rPr>
                <w:lang w:val="ru-RU"/>
              </w:rPr>
              <w:t xml:space="preserve"> </w:t>
            </w:r>
            <w:r w:rsidRPr="00D66CA4">
              <w:rPr>
                <w:rFonts w:ascii="Times New Roman" w:hAnsi="Times New Roman" w:cs="Times New Roman"/>
                <w:color w:val="000000"/>
                <w:sz w:val="24"/>
                <w:szCs w:val="24"/>
                <w:lang w:val="ru-RU"/>
              </w:rPr>
              <w:t>Ф..</w:t>
            </w:r>
            <w:r w:rsidRPr="00D66CA4">
              <w:rPr>
                <w:lang w:val="ru-RU"/>
              </w:rPr>
              <w:t xml:space="preserve"> </w:t>
            </w:r>
            <w:r w:rsidRPr="00D66CA4">
              <w:rPr>
                <w:rFonts w:ascii="Times New Roman" w:hAnsi="Times New Roman" w:cs="Times New Roman"/>
                <w:color w:val="000000"/>
                <w:sz w:val="24"/>
                <w:szCs w:val="24"/>
                <w:lang w:val="ru-RU"/>
              </w:rPr>
              <w:t>-</w:t>
            </w:r>
            <w:r w:rsidRPr="00D66CA4">
              <w:rPr>
                <w:lang w:val="ru-RU"/>
              </w:rPr>
              <w:t xml:space="preserve"> </w:t>
            </w:r>
            <w:r w:rsidRPr="00D66CA4">
              <w:rPr>
                <w:rFonts w:ascii="Times New Roman" w:hAnsi="Times New Roman" w:cs="Times New Roman"/>
                <w:color w:val="000000"/>
                <w:sz w:val="24"/>
                <w:szCs w:val="24"/>
                <w:lang w:val="ru-RU"/>
              </w:rPr>
              <w:t>Москва:</w:t>
            </w:r>
            <w:r w:rsidRPr="00D66CA4">
              <w:rPr>
                <w:lang w:val="ru-RU"/>
              </w:rPr>
              <w:t xml:space="preserve"> </w:t>
            </w:r>
            <w:r w:rsidRPr="00D66CA4">
              <w:rPr>
                <w:rFonts w:ascii="Times New Roman" w:hAnsi="Times New Roman" w:cs="Times New Roman"/>
                <w:color w:val="000000"/>
                <w:sz w:val="24"/>
                <w:szCs w:val="24"/>
                <w:lang w:val="ru-RU"/>
              </w:rPr>
              <w:t>Юрайт,</w:t>
            </w:r>
            <w:r w:rsidRPr="00D66CA4">
              <w:rPr>
                <w:lang w:val="ru-RU"/>
              </w:rPr>
              <w:t xml:space="preserve"> </w:t>
            </w:r>
            <w:r w:rsidRPr="00D66CA4">
              <w:rPr>
                <w:rFonts w:ascii="Times New Roman" w:hAnsi="Times New Roman" w:cs="Times New Roman"/>
                <w:color w:val="000000"/>
                <w:sz w:val="24"/>
                <w:szCs w:val="24"/>
                <w:lang w:val="ru-RU"/>
              </w:rPr>
              <w:t>2020.</w:t>
            </w:r>
            <w:r w:rsidRPr="00D66CA4">
              <w:rPr>
                <w:lang w:val="ru-RU"/>
              </w:rPr>
              <w:t xml:space="preserve"> </w:t>
            </w:r>
            <w:r w:rsidRPr="00D66CA4">
              <w:rPr>
                <w:rFonts w:ascii="Times New Roman" w:hAnsi="Times New Roman" w:cs="Times New Roman"/>
                <w:color w:val="000000"/>
                <w:sz w:val="24"/>
                <w:szCs w:val="24"/>
                <w:lang w:val="ru-RU"/>
              </w:rPr>
              <w:t>-</w:t>
            </w:r>
            <w:r w:rsidRPr="00D66CA4">
              <w:rPr>
                <w:lang w:val="ru-RU"/>
              </w:rPr>
              <w:t xml:space="preserve"> </w:t>
            </w:r>
            <w:r w:rsidRPr="00D66CA4">
              <w:rPr>
                <w:rFonts w:ascii="Times New Roman" w:hAnsi="Times New Roman" w:cs="Times New Roman"/>
                <w:color w:val="000000"/>
                <w:sz w:val="24"/>
                <w:szCs w:val="24"/>
                <w:lang w:val="ru-RU"/>
              </w:rPr>
              <w:t>206</w:t>
            </w:r>
            <w:r w:rsidRPr="00D66CA4">
              <w:rPr>
                <w:lang w:val="ru-RU"/>
              </w:rPr>
              <w:t xml:space="preserve"> </w:t>
            </w:r>
            <w:r w:rsidRPr="00D66CA4">
              <w:rPr>
                <w:rFonts w:ascii="Times New Roman" w:hAnsi="Times New Roman" w:cs="Times New Roman"/>
                <w:color w:val="000000"/>
                <w:sz w:val="24"/>
                <w:szCs w:val="24"/>
                <w:lang w:val="ru-RU"/>
              </w:rPr>
              <w:t>с</w:t>
            </w:r>
            <w:r w:rsidRPr="00D66CA4">
              <w:rPr>
                <w:lang w:val="ru-RU"/>
              </w:rPr>
              <w:t xml:space="preserve"> </w:t>
            </w:r>
            <w:r w:rsidRPr="00D66CA4">
              <w:rPr>
                <w:rFonts w:ascii="Times New Roman" w:hAnsi="Times New Roman" w:cs="Times New Roman"/>
                <w:color w:val="000000"/>
                <w:sz w:val="24"/>
                <w:szCs w:val="24"/>
                <w:lang w:val="ru-RU"/>
              </w:rPr>
              <w:t>.</w:t>
            </w:r>
            <w:r w:rsidRPr="00D66CA4">
              <w:rPr>
                <w:lang w:val="ru-RU"/>
              </w:rPr>
              <w:t xml:space="preserve"> </w:t>
            </w:r>
            <w:r w:rsidRPr="00D66CA4">
              <w:rPr>
                <w:rFonts w:ascii="Times New Roman" w:hAnsi="Times New Roman" w:cs="Times New Roman"/>
                <w:color w:val="000000"/>
                <w:sz w:val="24"/>
                <w:szCs w:val="24"/>
                <w:lang w:val="ru-RU"/>
              </w:rPr>
              <w:t>-</w:t>
            </w:r>
            <w:r w:rsidRPr="00D66CA4">
              <w:rPr>
                <w:lang w:val="ru-RU"/>
              </w:rPr>
              <w:t xml:space="preserve"> </w:t>
            </w:r>
            <w:r>
              <w:rPr>
                <w:rFonts w:ascii="Times New Roman" w:hAnsi="Times New Roman" w:cs="Times New Roman"/>
                <w:color w:val="000000"/>
                <w:sz w:val="24"/>
                <w:szCs w:val="24"/>
              </w:rPr>
              <w:t>ISBN</w:t>
            </w:r>
            <w:r w:rsidRPr="00D66CA4">
              <w:rPr>
                <w:rFonts w:ascii="Times New Roman" w:hAnsi="Times New Roman" w:cs="Times New Roman"/>
                <w:color w:val="000000"/>
                <w:sz w:val="24"/>
                <w:szCs w:val="24"/>
                <w:lang w:val="ru-RU"/>
              </w:rPr>
              <w:t>:</w:t>
            </w:r>
            <w:r w:rsidRPr="00D66CA4">
              <w:rPr>
                <w:lang w:val="ru-RU"/>
              </w:rPr>
              <w:t xml:space="preserve"> </w:t>
            </w:r>
            <w:r w:rsidRPr="00D66CA4">
              <w:rPr>
                <w:rFonts w:ascii="Times New Roman" w:hAnsi="Times New Roman" w:cs="Times New Roman"/>
                <w:color w:val="000000"/>
                <w:sz w:val="24"/>
                <w:szCs w:val="24"/>
                <w:lang w:val="ru-RU"/>
              </w:rPr>
              <w:t>978-5-534-00849-4.</w:t>
            </w:r>
            <w:r w:rsidRPr="00D66CA4">
              <w:rPr>
                <w:lang w:val="ru-RU"/>
              </w:rPr>
              <w:t xml:space="preserve"> </w:t>
            </w:r>
            <w:r w:rsidRPr="00D66CA4">
              <w:rPr>
                <w:rFonts w:ascii="Times New Roman" w:hAnsi="Times New Roman" w:cs="Times New Roman"/>
                <w:color w:val="000000"/>
                <w:sz w:val="24"/>
                <w:szCs w:val="24"/>
                <w:lang w:val="ru-RU"/>
              </w:rPr>
              <w:t>-</w:t>
            </w:r>
            <w:r w:rsidRPr="00D66CA4">
              <w:rPr>
                <w:lang w:val="ru-RU"/>
              </w:rPr>
              <w:t xml:space="preserve"> </w:t>
            </w:r>
            <w:r>
              <w:rPr>
                <w:rFonts w:ascii="Times New Roman" w:hAnsi="Times New Roman" w:cs="Times New Roman"/>
                <w:color w:val="000000"/>
                <w:sz w:val="24"/>
                <w:szCs w:val="24"/>
              </w:rPr>
              <w:t>URL</w:t>
            </w:r>
            <w:r w:rsidRPr="00D66CA4">
              <w:rPr>
                <w:rFonts w:ascii="Times New Roman" w:hAnsi="Times New Roman" w:cs="Times New Roman"/>
                <w:color w:val="000000"/>
                <w:sz w:val="24"/>
                <w:szCs w:val="24"/>
                <w:lang w:val="ru-RU"/>
              </w:rPr>
              <w:t>:</w:t>
            </w:r>
            <w:r w:rsidRPr="00D66CA4">
              <w:rPr>
                <w:lang w:val="ru-RU"/>
              </w:rPr>
              <w:t xml:space="preserve"> </w:t>
            </w:r>
            <w:hyperlink r:id="rId6" w:history="1">
              <w:r w:rsidR="003D33F0">
                <w:rPr>
                  <w:rStyle w:val="a3"/>
                </w:rPr>
                <w:t>https</w:t>
              </w:r>
              <w:r w:rsidR="003D33F0" w:rsidRPr="00D66CA4">
                <w:rPr>
                  <w:rStyle w:val="a3"/>
                  <w:lang w:val="ru-RU"/>
                </w:rPr>
                <w:t>://</w:t>
              </w:r>
              <w:r w:rsidR="003D33F0">
                <w:rPr>
                  <w:rStyle w:val="a3"/>
                </w:rPr>
                <w:t>urait</w:t>
              </w:r>
              <w:r w:rsidR="003D33F0" w:rsidRPr="00D66CA4">
                <w:rPr>
                  <w:rStyle w:val="a3"/>
                  <w:lang w:val="ru-RU"/>
                </w:rPr>
                <w:t>.</w:t>
              </w:r>
              <w:r w:rsidR="003D33F0">
                <w:rPr>
                  <w:rStyle w:val="a3"/>
                </w:rPr>
                <w:t>ru</w:t>
              </w:r>
              <w:r w:rsidR="003D33F0" w:rsidRPr="00D66CA4">
                <w:rPr>
                  <w:rStyle w:val="a3"/>
                  <w:lang w:val="ru-RU"/>
                </w:rPr>
                <w:t>/</w:t>
              </w:r>
              <w:r w:rsidR="003D33F0">
                <w:rPr>
                  <w:rStyle w:val="a3"/>
                </w:rPr>
                <w:t>bcode</w:t>
              </w:r>
              <w:r w:rsidR="003D33F0" w:rsidRPr="00D66CA4">
                <w:rPr>
                  <w:rStyle w:val="a3"/>
                  <w:lang w:val="ru-RU"/>
                </w:rPr>
                <w:t>/451429</w:t>
              </w:r>
            </w:hyperlink>
            <w:r w:rsidRPr="00D66CA4">
              <w:rPr>
                <w:lang w:val="ru-RU"/>
              </w:rPr>
              <w:t xml:space="preserve"> </w:t>
            </w:r>
          </w:p>
        </w:tc>
      </w:tr>
      <w:tr w:rsidR="00B55BE2" w:rsidRPr="00D66CA4">
        <w:trPr>
          <w:trHeight w:hRule="exact" w:val="528"/>
        </w:trPr>
        <w:tc>
          <w:tcPr>
            <w:tcW w:w="9654" w:type="dxa"/>
            <w:gridSpan w:val="2"/>
            <w:vMerge/>
            <w:shd w:val="clear" w:color="000000" w:fill="FFFFFF"/>
            <w:tcMar>
              <w:left w:w="34" w:type="dxa"/>
              <w:right w:w="34" w:type="dxa"/>
            </w:tcMar>
          </w:tcPr>
          <w:p w:rsidR="00B55BE2" w:rsidRPr="00D66CA4" w:rsidRDefault="00B55BE2">
            <w:pPr>
              <w:rPr>
                <w:lang w:val="ru-RU"/>
              </w:rPr>
            </w:pPr>
          </w:p>
        </w:tc>
      </w:tr>
      <w:tr w:rsidR="00B55BE2">
        <w:trPr>
          <w:trHeight w:hRule="exact" w:val="826"/>
        </w:trPr>
        <w:tc>
          <w:tcPr>
            <w:tcW w:w="9654" w:type="dxa"/>
            <w:gridSpan w:val="2"/>
            <w:shd w:val="clear" w:color="000000" w:fill="FFFFFF"/>
            <w:tcMar>
              <w:left w:w="34" w:type="dxa"/>
              <w:right w:w="34" w:type="dxa"/>
            </w:tcMar>
          </w:tcPr>
          <w:p w:rsidR="00B55BE2" w:rsidRDefault="002C32EB">
            <w:pPr>
              <w:spacing w:after="0" w:line="240" w:lineRule="auto"/>
              <w:ind w:firstLine="725"/>
              <w:jc w:val="both"/>
              <w:rPr>
                <w:sz w:val="24"/>
                <w:szCs w:val="24"/>
              </w:rPr>
            </w:pPr>
            <w:r w:rsidRPr="00D66CA4">
              <w:rPr>
                <w:rFonts w:ascii="Times New Roman" w:hAnsi="Times New Roman" w:cs="Times New Roman"/>
                <w:color w:val="000000"/>
                <w:sz w:val="24"/>
                <w:szCs w:val="24"/>
                <w:lang w:val="ru-RU"/>
              </w:rPr>
              <w:t>2.</w:t>
            </w:r>
            <w:r w:rsidRPr="00D66CA4">
              <w:rPr>
                <w:lang w:val="ru-RU"/>
              </w:rPr>
              <w:t xml:space="preserve"> </w:t>
            </w:r>
            <w:r w:rsidRPr="00D66CA4">
              <w:rPr>
                <w:rFonts w:ascii="Times New Roman" w:hAnsi="Times New Roman" w:cs="Times New Roman"/>
                <w:color w:val="000000"/>
                <w:sz w:val="24"/>
                <w:szCs w:val="24"/>
                <w:lang w:val="ru-RU"/>
              </w:rPr>
              <w:t>Сети</w:t>
            </w:r>
            <w:r w:rsidRPr="00D66CA4">
              <w:rPr>
                <w:lang w:val="ru-RU"/>
              </w:rPr>
              <w:t xml:space="preserve"> </w:t>
            </w:r>
            <w:r w:rsidRPr="00D66CA4">
              <w:rPr>
                <w:rFonts w:ascii="Times New Roman" w:hAnsi="Times New Roman" w:cs="Times New Roman"/>
                <w:color w:val="000000"/>
                <w:sz w:val="24"/>
                <w:szCs w:val="24"/>
                <w:lang w:val="ru-RU"/>
              </w:rPr>
              <w:t>и</w:t>
            </w:r>
            <w:r w:rsidRPr="00D66CA4">
              <w:rPr>
                <w:lang w:val="ru-RU"/>
              </w:rPr>
              <w:t xml:space="preserve"> </w:t>
            </w:r>
            <w:r w:rsidRPr="00D66CA4">
              <w:rPr>
                <w:rFonts w:ascii="Times New Roman" w:hAnsi="Times New Roman" w:cs="Times New Roman"/>
                <w:color w:val="000000"/>
                <w:sz w:val="24"/>
                <w:szCs w:val="24"/>
                <w:lang w:val="ru-RU"/>
              </w:rPr>
              <w:t>телекоммуникации</w:t>
            </w:r>
            <w:r w:rsidRPr="00D66CA4">
              <w:rPr>
                <w:lang w:val="ru-RU"/>
              </w:rPr>
              <w:t xml:space="preserve"> </w:t>
            </w:r>
            <w:r w:rsidRPr="00D66CA4">
              <w:rPr>
                <w:rFonts w:ascii="Times New Roman" w:hAnsi="Times New Roman" w:cs="Times New Roman"/>
                <w:color w:val="000000"/>
                <w:sz w:val="24"/>
                <w:szCs w:val="24"/>
                <w:lang w:val="ru-RU"/>
              </w:rPr>
              <w:t>/</w:t>
            </w:r>
            <w:r w:rsidRPr="00D66CA4">
              <w:rPr>
                <w:lang w:val="ru-RU"/>
              </w:rPr>
              <w:t xml:space="preserve"> </w:t>
            </w:r>
            <w:r w:rsidRPr="00D66CA4">
              <w:rPr>
                <w:rFonts w:ascii="Times New Roman" w:hAnsi="Times New Roman" w:cs="Times New Roman"/>
                <w:color w:val="000000"/>
                <w:sz w:val="24"/>
                <w:szCs w:val="24"/>
                <w:lang w:val="ru-RU"/>
              </w:rPr>
              <w:t>Самуйлов</w:t>
            </w:r>
            <w:r w:rsidRPr="00D66CA4">
              <w:rPr>
                <w:lang w:val="ru-RU"/>
              </w:rPr>
              <w:t xml:space="preserve"> </w:t>
            </w:r>
            <w:r w:rsidRPr="00D66CA4">
              <w:rPr>
                <w:rFonts w:ascii="Times New Roman" w:hAnsi="Times New Roman" w:cs="Times New Roman"/>
                <w:color w:val="000000"/>
                <w:sz w:val="24"/>
                <w:szCs w:val="24"/>
                <w:lang w:val="ru-RU"/>
              </w:rPr>
              <w:t>К.</w:t>
            </w:r>
            <w:r w:rsidRPr="00D66CA4">
              <w:rPr>
                <w:lang w:val="ru-RU"/>
              </w:rPr>
              <w:t xml:space="preserve"> </w:t>
            </w:r>
            <w:r w:rsidRPr="00D66CA4">
              <w:rPr>
                <w:rFonts w:ascii="Times New Roman" w:hAnsi="Times New Roman" w:cs="Times New Roman"/>
                <w:color w:val="000000"/>
                <w:sz w:val="24"/>
                <w:szCs w:val="24"/>
                <w:lang w:val="ru-RU"/>
              </w:rPr>
              <w:t>Е.,</w:t>
            </w:r>
            <w:r w:rsidRPr="00D66CA4">
              <w:rPr>
                <w:lang w:val="ru-RU"/>
              </w:rPr>
              <w:t xml:space="preserve"> </w:t>
            </w:r>
            <w:r w:rsidRPr="00D66CA4">
              <w:rPr>
                <w:rFonts w:ascii="Times New Roman" w:hAnsi="Times New Roman" w:cs="Times New Roman"/>
                <w:color w:val="000000"/>
                <w:sz w:val="24"/>
                <w:szCs w:val="24"/>
                <w:lang w:val="ru-RU"/>
              </w:rPr>
              <w:t>Василевский</w:t>
            </w:r>
            <w:r w:rsidRPr="00D66CA4">
              <w:rPr>
                <w:lang w:val="ru-RU"/>
              </w:rPr>
              <w:t xml:space="preserve"> </w:t>
            </w:r>
            <w:r w:rsidRPr="00D66CA4">
              <w:rPr>
                <w:rFonts w:ascii="Times New Roman" w:hAnsi="Times New Roman" w:cs="Times New Roman"/>
                <w:color w:val="000000"/>
                <w:sz w:val="24"/>
                <w:szCs w:val="24"/>
                <w:lang w:val="ru-RU"/>
              </w:rPr>
              <w:t>В.</w:t>
            </w:r>
            <w:r w:rsidRPr="00D66CA4">
              <w:rPr>
                <w:lang w:val="ru-RU"/>
              </w:rPr>
              <w:t xml:space="preserve"> </w:t>
            </w:r>
            <w:r w:rsidRPr="00D66CA4">
              <w:rPr>
                <w:rFonts w:ascii="Times New Roman" w:hAnsi="Times New Roman" w:cs="Times New Roman"/>
                <w:color w:val="000000"/>
                <w:sz w:val="24"/>
                <w:szCs w:val="24"/>
                <w:lang w:val="ru-RU"/>
              </w:rPr>
              <w:t>В.,</w:t>
            </w:r>
            <w:r w:rsidRPr="00D66CA4">
              <w:rPr>
                <w:lang w:val="ru-RU"/>
              </w:rPr>
              <w:t xml:space="preserve"> </w:t>
            </w:r>
            <w:r w:rsidRPr="00D66CA4">
              <w:rPr>
                <w:rFonts w:ascii="Times New Roman" w:hAnsi="Times New Roman" w:cs="Times New Roman"/>
                <w:color w:val="000000"/>
                <w:sz w:val="24"/>
                <w:szCs w:val="24"/>
                <w:lang w:val="ru-RU"/>
              </w:rPr>
              <w:t>Васин</w:t>
            </w:r>
            <w:r w:rsidRPr="00D66CA4">
              <w:rPr>
                <w:lang w:val="ru-RU"/>
              </w:rPr>
              <w:t xml:space="preserve"> </w:t>
            </w:r>
            <w:r w:rsidRPr="00D66CA4">
              <w:rPr>
                <w:rFonts w:ascii="Times New Roman" w:hAnsi="Times New Roman" w:cs="Times New Roman"/>
                <w:color w:val="000000"/>
                <w:sz w:val="24"/>
                <w:szCs w:val="24"/>
                <w:lang w:val="ru-RU"/>
              </w:rPr>
              <w:t>Н.</w:t>
            </w:r>
            <w:r w:rsidRPr="00D66CA4">
              <w:rPr>
                <w:lang w:val="ru-RU"/>
              </w:rPr>
              <w:t xml:space="preserve"> </w:t>
            </w:r>
            <w:r w:rsidRPr="00D66CA4">
              <w:rPr>
                <w:rFonts w:ascii="Times New Roman" w:hAnsi="Times New Roman" w:cs="Times New Roman"/>
                <w:color w:val="000000"/>
                <w:sz w:val="24"/>
                <w:szCs w:val="24"/>
                <w:lang w:val="ru-RU"/>
              </w:rPr>
              <w:t>Н.,</w:t>
            </w:r>
            <w:r w:rsidRPr="00D66CA4">
              <w:rPr>
                <w:lang w:val="ru-RU"/>
              </w:rPr>
              <w:t xml:space="preserve"> </w:t>
            </w:r>
            <w:r w:rsidRPr="00D66CA4">
              <w:rPr>
                <w:rFonts w:ascii="Times New Roman" w:hAnsi="Times New Roman" w:cs="Times New Roman"/>
                <w:color w:val="000000"/>
                <w:sz w:val="24"/>
                <w:szCs w:val="24"/>
                <w:lang w:val="ru-RU"/>
              </w:rPr>
              <w:t>Королькова</w:t>
            </w:r>
            <w:r w:rsidRPr="00D66CA4">
              <w:rPr>
                <w:lang w:val="ru-RU"/>
              </w:rPr>
              <w:t xml:space="preserve"> </w:t>
            </w:r>
            <w:r w:rsidRPr="00D66CA4">
              <w:rPr>
                <w:rFonts w:ascii="Times New Roman" w:hAnsi="Times New Roman" w:cs="Times New Roman"/>
                <w:color w:val="000000"/>
                <w:sz w:val="24"/>
                <w:szCs w:val="24"/>
                <w:lang w:val="ru-RU"/>
              </w:rPr>
              <w:t>А.</w:t>
            </w:r>
            <w:r w:rsidRPr="00D66CA4">
              <w:rPr>
                <w:lang w:val="ru-RU"/>
              </w:rPr>
              <w:t xml:space="preserve"> </w:t>
            </w:r>
            <w:r w:rsidRPr="00D66CA4">
              <w:rPr>
                <w:rFonts w:ascii="Times New Roman" w:hAnsi="Times New Roman" w:cs="Times New Roman"/>
                <w:color w:val="000000"/>
                <w:sz w:val="24"/>
                <w:szCs w:val="24"/>
                <w:lang w:val="ru-RU"/>
              </w:rPr>
              <w:t>В.,</w:t>
            </w:r>
            <w:r w:rsidRPr="00D66CA4">
              <w:rPr>
                <w:lang w:val="ru-RU"/>
              </w:rPr>
              <w:t xml:space="preserve"> </w:t>
            </w:r>
            <w:r w:rsidRPr="00D66CA4">
              <w:rPr>
                <w:rFonts w:ascii="Times New Roman" w:hAnsi="Times New Roman" w:cs="Times New Roman"/>
                <w:color w:val="000000"/>
                <w:sz w:val="24"/>
                <w:szCs w:val="24"/>
                <w:lang w:val="ru-RU"/>
              </w:rPr>
              <w:t>Шалимов</w:t>
            </w:r>
            <w:r w:rsidRPr="00D66CA4">
              <w:rPr>
                <w:lang w:val="ru-RU"/>
              </w:rPr>
              <w:t xml:space="preserve"> </w:t>
            </w:r>
            <w:r w:rsidRPr="00D66CA4">
              <w:rPr>
                <w:rFonts w:ascii="Times New Roman" w:hAnsi="Times New Roman" w:cs="Times New Roman"/>
                <w:color w:val="000000"/>
                <w:sz w:val="24"/>
                <w:szCs w:val="24"/>
                <w:lang w:val="ru-RU"/>
              </w:rPr>
              <w:t>И.</w:t>
            </w:r>
            <w:r w:rsidRPr="00D66CA4">
              <w:rPr>
                <w:lang w:val="ru-RU"/>
              </w:rPr>
              <w:t xml:space="preserve"> </w:t>
            </w:r>
            <w:r w:rsidRPr="00D66CA4">
              <w:rPr>
                <w:rFonts w:ascii="Times New Roman" w:hAnsi="Times New Roman" w:cs="Times New Roman"/>
                <w:color w:val="000000"/>
                <w:sz w:val="24"/>
                <w:szCs w:val="24"/>
                <w:lang w:val="ru-RU"/>
              </w:rPr>
              <w:t>А.,</w:t>
            </w:r>
            <w:r w:rsidRPr="00D66CA4">
              <w:rPr>
                <w:lang w:val="ru-RU"/>
              </w:rPr>
              <w:t xml:space="preserve"> </w:t>
            </w:r>
            <w:r w:rsidRPr="00D66CA4">
              <w:rPr>
                <w:rFonts w:ascii="Times New Roman" w:hAnsi="Times New Roman" w:cs="Times New Roman"/>
                <w:color w:val="000000"/>
                <w:sz w:val="24"/>
                <w:szCs w:val="24"/>
                <w:lang w:val="ru-RU"/>
              </w:rPr>
              <w:t>Кулябов</w:t>
            </w:r>
            <w:r w:rsidRPr="00D66CA4">
              <w:rPr>
                <w:lang w:val="ru-RU"/>
              </w:rPr>
              <w:t xml:space="preserve"> </w:t>
            </w:r>
            <w:r w:rsidRPr="00D66CA4">
              <w:rPr>
                <w:rFonts w:ascii="Times New Roman" w:hAnsi="Times New Roman" w:cs="Times New Roman"/>
                <w:color w:val="000000"/>
                <w:sz w:val="24"/>
                <w:szCs w:val="24"/>
                <w:lang w:val="ru-RU"/>
              </w:rPr>
              <w:t>Д.</w:t>
            </w:r>
            <w:r w:rsidRPr="00D66CA4">
              <w:rPr>
                <w:lang w:val="ru-RU"/>
              </w:rPr>
              <w:t xml:space="preserve"> </w:t>
            </w:r>
            <w:r w:rsidRPr="00D66CA4">
              <w:rPr>
                <w:rFonts w:ascii="Times New Roman" w:hAnsi="Times New Roman" w:cs="Times New Roman"/>
                <w:color w:val="000000"/>
                <w:sz w:val="24"/>
                <w:szCs w:val="24"/>
                <w:lang w:val="ru-RU"/>
              </w:rPr>
              <w:t>С..</w:t>
            </w:r>
            <w:r w:rsidRPr="00D66CA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33F0">
                <w:rPr>
                  <w:rStyle w:val="a3"/>
                </w:rPr>
                <w:t>https://urait.ru/bcode/450234</w:t>
              </w:r>
            </w:hyperlink>
            <w:r>
              <w:t xml:space="preserve"> </w:t>
            </w:r>
          </w:p>
        </w:tc>
      </w:tr>
      <w:tr w:rsidR="00B55BE2" w:rsidRPr="00D66CA4">
        <w:trPr>
          <w:trHeight w:hRule="exact" w:val="585"/>
        </w:trPr>
        <w:tc>
          <w:tcPr>
            <w:tcW w:w="9654" w:type="dxa"/>
            <w:gridSpan w:val="2"/>
            <w:shd w:val="clear" w:color="000000" w:fill="FFFFFF"/>
            <w:tcMar>
              <w:left w:w="34" w:type="dxa"/>
              <w:right w:w="34" w:type="dxa"/>
            </w:tcMar>
          </w:tcPr>
          <w:p w:rsidR="00B55BE2" w:rsidRPr="00D66CA4" w:rsidRDefault="002C32EB">
            <w:pPr>
              <w:spacing w:after="0" w:line="240" w:lineRule="auto"/>
              <w:rPr>
                <w:sz w:val="24"/>
                <w:szCs w:val="24"/>
                <w:lang w:val="ru-RU"/>
              </w:rPr>
            </w:pPr>
            <w:r w:rsidRPr="00D66CA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55BE2" w:rsidRPr="00D66CA4">
        <w:trPr>
          <w:trHeight w:hRule="exact" w:val="1153"/>
        </w:trPr>
        <w:tc>
          <w:tcPr>
            <w:tcW w:w="9654" w:type="dxa"/>
            <w:gridSpan w:val="2"/>
            <w:shd w:val="clear" w:color="000000" w:fill="FFFFFF"/>
            <w:tcMar>
              <w:left w:w="34" w:type="dxa"/>
              <w:right w:w="34" w:type="dxa"/>
            </w:tcMar>
          </w:tcPr>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66CA4">
              <w:rPr>
                <w:rFonts w:ascii="Times New Roman" w:hAnsi="Times New Roman" w:cs="Times New Roman"/>
                <w:color w:val="000000"/>
                <w:sz w:val="24"/>
                <w:szCs w:val="24"/>
                <w:lang w:val="ru-RU"/>
              </w:rPr>
              <w:t xml:space="preserve">  Режим доступа: </w:t>
            </w:r>
            <w:hyperlink r:id="rId8" w:history="1">
              <w:r w:rsidR="003D33F0">
                <w:rPr>
                  <w:rStyle w:val="a3"/>
                  <w:rFonts w:ascii="Times New Roman" w:hAnsi="Times New Roman" w:cs="Times New Roman"/>
                  <w:sz w:val="24"/>
                  <w:szCs w:val="24"/>
                </w:rPr>
                <w:t>http</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www</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iprbookshop</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ru</w:t>
              </w:r>
            </w:hyperlink>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xml:space="preserve">2.    ЭБС издательства «Юрайт» Режим доступа: </w:t>
            </w:r>
            <w:hyperlink r:id="rId9" w:history="1">
              <w:r w:rsidR="003D33F0">
                <w:rPr>
                  <w:rStyle w:val="a3"/>
                  <w:rFonts w:ascii="Times New Roman" w:hAnsi="Times New Roman" w:cs="Times New Roman"/>
                  <w:sz w:val="24"/>
                  <w:szCs w:val="24"/>
                </w:rPr>
                <w:t>http</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biblio</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online</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ru</w:t>
              </w:r>
            </w:hyperlink>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3D33F0">
                <w:rPr>
                  <w:rStyle w:val="a3"/>
                  <w:rFonts w:ascii="Times New Roman" w:hAnsi="Times New Roman" w:cs="Times New Roman"/>
                  <w:sz w:val="24"/>
                  <w:szCs w:val="24"/>
                </w:rPr>
                <w:t>http</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window</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edu</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ru</w:t>
              </w:r>
              <w:r w:rsidR="003D33F0" w:rsidRPr="00D66CA4">
                <w:rPr>
                  <w:rStyle w:val="a3"/>
                  <w:rFonts w:ascii="Times New Roman" w:hAnsi="Times New Roman" w:cs="Times New Roman"/>
                  <w:sz w:val="24"/>
                  <w:szCs w:val="24"/>
                  <w:lang w:val="ru-RU"/>
                </w:rPr>
                <w:t>/</w:t>
              </w:r>
            </w:hyperlink>
          </w:p>
        </w:tc>
      </w:tr>
    </w:tbl>
    <w:p w:rsidR="00B55BE2" w:rsidRPr="00D66CA4" w:rsidRDefault="002C32EB">
      <w:pPr>
        <w:rPr>
          <w:sz w:val="0"/>
          <w:szCs w:val="0"/>
          <w:lang w:val="ru-RU"/>
        </w:rPr>
      </w:pPr>
      <w:r w:rsidRPr="00D66CA4">
        <w:rPr>
          <w:lang w:val="ru-RU"/>
        </w:rPr>
        <w:br w:type="page"/>
      </w:r>
    </w:p>
    <w:tbl>
      <w:tblPr>
        <w:tblW w:w="0" w:type="auto"/>
        <w:tblCellMar>
          <w:left w:w="0" w:type="dxa"/>
          <w:right w:w="0" w:type="dxa"/>
        </w:tblCellMar>
        <w:tblLook w:val="04A0"/>
      </w:tblPr>
      <w:tblGrid>
        <w:gridCol w:w="9654"/>
      </w:tblGrid>
      <w:tr w:rsidR="00B55BE2">
        <w:trPr>
          <w:trHeight w:hRule="exact" w:val="8669"/>
        </w:trPr>
        <w:tc>
          <w:tcPr>
            <w:tcW w:w="9654" w:type="dxa"/>
            <w:shd w:val="clear" w:color="000000" w:fill="FFFFFF"/>
            <w:tcMar>
              <w:left w:w="34" w:type="dxa"/>
              <w:right w:w="34" w:type="dxa"/>
            </w:tcMar>
          </w:tcPr>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D66CA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66CA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66CA4">
              <w:rPr>
                <w:rFonts w:ascii="Times New Roman" w:hAnsi="Times New Roman" w:cs="Times New Roman"/>
                <w:color w:val="000000"/>
                <w:sz w:val="24"/>
                <w:szCs w:val="24"/>
                <w:lang w:val="ru-RU"/>
              </w:rPr>
              <w:t xml:space="preserve"> Режим доступа: </w:t>
            </w:r>
            <w:hyperlink r:id="rId11" w:history="1">
              <w:r w:rsidR="003D33F0">
                <w:rPr>
                  <w:rStyle w:val="a3"/>
                  <w:rFonts w:ascii="Times New Roman" w:hAnsi="Times New Roman" w:cs="Times New Roman"/>
                  <w:sz w:val="24"/>
                  <w:szCs w:val="24"/>
                </w:rPr>
                <w:t>http</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elibrary</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ru</w:t>
              </w:r>
            </w:hyperlink>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66CA4">
              <w:rPr>
                <w:rFonts w:ascii="Times New Roman" w:hAnsi="Times New Roman" w:cs="Times New Roman"/>
                <w:color w:val="000000"/>
                <w:sz w:val="24"/>
                <w:szCs w:val="24"/>
                <w:lang w:val="ru-RU"/>
              </w:rPr>
              <w:t xml:space="preserve"> Режим доступа:  </w:t>
            </w:r>
            <w:hyperlink r:id="rId12" w:history="1">
              <w:r w:rsidR="003D33F0">
                <w:rPr>
                  <w:rStyle w:val="a3"/>
                  <w:rFonts w:ascii="Times New Roman" w:hAnsi="Times New Roman" w:cs="Times New Roman"/>
                  <w:sz w:val="24"/>
                  <w:szCs w:val="24"/>
                </w:rPr>
                <w:t>http</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www</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sciencedirect</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com</w:t>
              </w:r>
            </w:hyperlink>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D66CA4">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D66CA4">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3D33F0">
                <w:rPr>
                  <w:rStyle w:val="a3"/>
                  <w:rFonts w:ascii="Times New Roman" w:hAnsi="Times New Roman" w:cs="Times New Roman"/>
                  <w:sz w:val="24"/>
                  <w:szCs w:val="24"/>
                </w:rPr>
                <w:t>http</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journals</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cambridge</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org</w:t>
              </w:r>
            </w:hyperlink>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3D33F0">
                <w:rPr>
                  <w:rStyle w:val="a3"/>
                  <w:rFonts w:ascii="Times New Roman" w:hAnsi="Times New Roman" w:cs="Times New Roman"/>
                  <w:sz w:val="24"/>
                  <w:szCs w:val="24"/>
                </w:rPr>
                <w:t>http</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www</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oxfordjoumals</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org</w:t>
              </w:r>
            </w:hyperlink>
          </w:p>
          <w:p w:rsidR="00B55BE2" w:rsidRPr="00D66CA4" w:rsidRDefault="002C32EB">
            <w:pPr>
              <w:spacing w:after="0" w:line="240" w:lineRule="auto"/>
              <w:jc w:val="both"/>
              <w:rPr>
                <w:sz w:val="24"/>
                <w:szCs w:val="24"/>
                <w:lang w:val="ru-RU"/>
              </w:rPr>
            </w:pPr>
            <w:r w:rsidRPr="00D66CA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3D33F0">
                <w:rPr>
                  <w:rStyle w:val="a3"/>
                  <w:rFonts w:ascii="Times New Roman" w:hAnsi="Times New Roman" w:cs="Times New Roman"/>
                  <w:sz w:val="24"/>
                  <w:szCs w:val="24"/>
                </w:rPr>
                <w:t>http</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dic</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academic</w:t>
              </w:r>
              <w:r w:rsidR="003D33F0" w:rsidRPr="00D66CA4">
                <w:rPr>
                  <w:rStyle w:val="a3"/>
                  <w:rFonts w:ascii="Times New Roman" w:hAnsi="Times New Roman" w:cs="Times New Roman"/>
                  <w:sz w:val="24"/>
                  <w:szCs w:val="24"/>
                  <w:lang w:val="ru-RU"/>
                </w:rPr>
                <w:t>.</w:t>
              </w:r>
              <w:r w:rsidR="003D33F0">
                <w:rPr>
                  <w:rStyle w:val="a3"/>
                  <w:rFonts w:ascii="Times New Roman" w:hAnsi="Times New Roman" w:cs="Times New Roman"/>
                  <w:sz w:val="24"/>
                  <w:szCs w:val="24"/>
                </w:rPr>
                <w:t>ru</w:t>
              </w:r>
              <w:r w:rsidR="003D33F0" w:rsidRPr="00D66CA4">
                <w:rPr>
                  <w:rStyle w:val="a3"/>
                  <w:rFonts w:ascii="Times New Roman" w:hAnsi="Times New Roman" w:cs="Times New Roman"/>
                  <w:sz w:val="24"/>
                  <w:szCs w:val="24"/>
                  <w:lang w:val="ru-RU"/>
                </w:rPr>
                <w:t>/</w:t>
              </w:r>
            </w:hyperlink>
          </w:p>
          <w:p w:rsidR="00B55BE2" w:rsidRDefault="002C32EB">
            <w:pPr>
              <w:spacing w:after="0" w:line="240" w:lineRule="auto"/>
              <w:jc w:val="both"/>
              <w:rPr>
                <w:sz w:val="24"/>
                <w:szCs w:val="24"/>
              </w:rPr>
            </w:pPr>
            <w:r w:rsidRPr="00D66CA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 xml:space="preserve">Режим доступа: </w:t>
            </w:r>
            <w:hyperlink r:id="rId17" w:history="1">
              <w:r w:rsidR="003D33F0">
                <w:rPr>
                  <w:rStyle w:val="a3"/>
                  <w:rFonts w:ascii="Times New Roman" w:hAnsi="Times New Roman" w:cs="Times New Roman"/>
                  <w:sz w:val="24"/>
                  <w:szCs w:val="24"/>
                </w:rPr>
                <w:t>http://www.benran.ru</w:t>
              </w:r>
            </w:hyperlink>
          </w:p>
          <w:p w:rsidR="00B55BE2" w:rsidRDefault="002C32E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D33F0">
                <w:rPr>
                  <w:rStyle w:val="a3"/>
                  <w:rFonts w:ascii="Times New Roman" w:hAnsi="Times New Roman" w:cs="Times New Roman"/>
                  <w:sz w:val="24"/>
                  <w:szCs w:val="24"/>
                </w:rPr>
                <w:t>http://www.gks.ru</w:t>
              </w:r>
            </w:hyperlink>
          </w:p>
          <w:p w:rsidR="00B55BE2" w:rsidRDefault="002C32E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D33F0">
                <w:rPr>
                  <w:rStyle w:val="a3"/>
                  <w:rFonts w:ascii="Times New Roman" w:hAnsi="Times New Roman" w:cs="Times New Roman"/>
                  <w:sz w:val="24"/>
                  <w:szCs w:val="24"/>
                </w:rPr>
                <w:t>http://diss.rsl.ru</w:t>
              </w:r>
            </w:hyperlink>
          </w:p>
          <w:p w:rsidR="00B55BE2" w:rsidRDefault="002C32E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D33F0">
                <w:rPr>
                  <w:rStyle w:val="a3"/>
                  <w:rFonts w:ascii="Times New Roman" w:hAnsi="Times New Roman" w:cs="Times New Roman"/>
                  <w:sz w:val="24"/>
                  <w:szCs w:val="24"/>
                </w:rPr>
                <w:t>http://ru.spinform.ru</w:t>
              </w:r>
            </w:hyperlink>
          </w:p>
          <w:p w:rsidR="00B55BE2" w:rsidRDefault="002C32E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55BE2" w:rsidRDefault="002C32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55BE2">
        <w:trPr>
          <w:trHeight w:hRule="exact" w:val="314"/>
        </w:trPr>
        <w:tc>
          <w:tcPr>
            <w:tcW w:w="9654" w:type="dxa"/>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55BE2">
        <w:trPr>
          <w:trHeight w:hRule="exact" w:val="6407"/>
        </w:trPr>
        <w:tc>
          <w:tcPr>
            <w:tcW w:w="9654" w:type="dxa"/>
            <w:shd w:val="clear" w:color="000000" w:fill="FFFFFF"/>
            <w:tcMar>
              <w:left w:w="34" w:type="dxa"/>
              <w:right w:w="34" w:type="dxa"/>
            </w:tcMar>
          </w:tcPr>
          <w:p w:rsidR="00B55BE2" w:rsidRDefault="002C32E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55BE2" w:rsidRDefault="002C32E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55BE2" w:rsidRDefault="002C32E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55BE2" w:rsidRDefault="002C32E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55BE2" w:rsidRDefault="002C32E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55BE2" w:rsidRDefault="002C32E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B55BE2" w:rsidRDefault="002C32EB">
      <w:pPr>
        <w:rPr>
          <w:sz w:val="0"/>
          <w:szCs w:val="0"/>
        </w:rPr>
      </w:pPr>
      <w:r>
        <w:br w:type="page"/>
      </w:r>
    </w:p>
    <w:tbl>
      <w:tblPr>
        <w:tblW w:w="0" w:type="auto"/>
        <w:tblCellMar>
          <w:left w:w="0" w:type="dxa"/>
          <w:right w:w="0" w:type="dxa"/>
        </w:tblCellMar>
        <w:tblLook w:val="04A0"/>
      </w:tblPr>
      <w:tblGrid>
        <w:gridCol w:w="9654"/>
      </w:tblGrid>
      <w:tr w:rsidR="00B55BE2">
        <w:trPr>
          <w:trHeight w:hRule="exact" w:val="7407"/>
        </w:trPr>
        <w:tc>
          <w:tcPr>
            <w:tcW w:w="9654" w:type="dxa"/>
            <w:shd w:val="clear" w:color="000000" w:fill="FFFFFF"/>
            <w:tcMar>
              <w:left w:w="34" w:type="dxa"/>
              <w:right w:w="34" w:type="dxa"/>
            </w:tcMar>
          </w:tcPr>
          <w:p w:rsidR="00B55BE2" w:rsidRDefault="002C32EB">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55BE2" w:rsidRDefault="002C32E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55BE2" w:rsidRDefault="002C32E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55BE2" w:rsidRDefault="002C32E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55BE2" w:rsidRDefault="002C32E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55BE2">
        <w:trPr>
          <w:trHeight w:hRule="exact" w:val="855"/>
        </w:trPr>
        <w:tc>
          <w:tcPr>
            <w:tcW w:w="9654" w:type="dxa"/>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55BE2">
        <w:trPr>
          <w:trHeight w:hRule="exact" w:val="2989"/>
        </w:trPr>
        <w:tc>
          <w:tcPr>
            <w:tcW w:w="9654" w:type="dxa"/>
            <w:shd w:val="clear" w:color="000000" w:fill="FFFFFF"/>
            <w:tcMar>
              <w:left w:w="34" w:type="dxa"/>
              <w:right w:w="34" w:type="dxa"/>
            </w:tcMar>
          </w:tcPr>
          <w:p w:rsidR="00B55BE2" w:rsidRDefault="002C32E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55BE2" w:rsidRDefault="00B55BE2">
            <w:pPr>
              <w:spacing w:after="0" w:line="240" w:lineRule="auto"/>
              <w:jc w:val="both"/>
              <w:rPr>
                <w:sz w:val="24"/>
                <w:szCs w:val="24"/>
              </w:rPr>
            </w:pPr>
          </w:p>
          <w:p w:rsidR="00B55BE2" w:rsidRDefault="002C32E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55BE2" w:rsidRDefault="002C32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55BE2" w:rsidRDefault="002C32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55BE2" w:rsidRDefault="002C32E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55BE2" w:rsidRDefault="002C32E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55BE2" w:rsidRDefault="002C32E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55BE2" w:rsidRDefault="00B55BE2">
            <w:pPr>
              <w:spacing w:after="0" w:line="240" w:lineRule="auto"/>
              <w:jc w:val="both"/>
              <w:rPr>
                <w:sz w:val="24"/>
                <w:szCs w:val="24"/>
              </w:rPr>
            </w:pPr>
          </w:p>
          <w:p w:rsidR="00B55BE2" w:rsidRDefault="002C32E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55BE2">
        <w:trPr>
          <w:trHeight w:hRule="exact" w:val="585"/>
        </w:trPr>
        <w:tc>
          <w:tcPr>
            <w:tcW w:w="9654" w:type="dxa"/>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55BE2" w:rsidRDefault="002C32EB">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3D33F0">
                <w:rPr>
                  <w:rStyle w:val="a3"/>
                  <w:rFonts w:ascii="Times New Roman" w:hAnsi="Times New Roman" w:cs="Times New Roman"/>
                  <w:sz w:val="24"/>
                  <w:szCs w:val="24"/>
                </w:rPr>
                <w:t>http://fgosvo.ru</w:t>
              </w:r>
            </w:hyperlink>
          </w:p>
        </w:tc>
      </w:tr>
      <w:tr w:rsidR="00B55BE2">
        <w:trPr>
          <w:trHeight w:hRule="exact" w:val="304"/>
        </w:trPr>
        <w:tc>
          <w:tcPr>
            <w:tcW w:w="9654" w:type="dxa"/>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3D33F0">
                <w:rPr>
                  <w:rStyle w:val="a3"/>
                  <w:rFonts w:ascii="Times New Roman" w:hAnsi="Times New Roman" w:cs="Times New Roman"/>
                  <w:sz w:val="24"/>
                  <w:szCs w:val="24"/>
                </w:rPr>
                <w:t>http://pravo.gov.ru</w:t>
              </w:r>
            </w:hyperlink>
          </w:p>
        </w:tc>
      </w:tr>
      <w:tr w:rsidR="00B55BE2">
        <w:trPr>
          <w:trHeight w:hRule="exact" w:val="304"/>
        </w:trPr>
        <w:tc>
          <w:tcPr>
            <w:tcW w:w="9654" w:type="dxa"/>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D33F0">
                <w:rPr>
                  <w:rStyle w:val="a3"/>
                  <w:rFonts w:ascii="Times New Roman" w:hAnsi="Times New Roman" w:cs="Times New Roman"/>
                  <w:sz w:val="24"/>
                  <w:szCs w:val="24"/>
                </w:rPr>
                <w:t>http://edu.garant.ru/omga/</w:t>
              </w:r>
            </w:hyperlink>
          </w:p>
        </w:tc>
      </w:tr>
      <w:tr w:rsidR="00B55BE2">
        <w:trPr>
          <w:trHeight w:hRule="exact" w:val="585"/>
        </w:trPr>
        <w:tc>
          <w:tcPr>
            <w:tcW w:w="9654" w:type="dxa"/>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3D33F0">
                <w:rPr>
                  <w:rStyle w:val="a3"/>
                  <w:rFonts w:ascii="Times New Roman" w:hAnsi="Times New Roman" w:cs="Times New Roman"/>
                  <w:sz w:val="24"/>
                  <w:szCs w:val="24"/>
                </w:rPr>
                <w:t>http://www.consultant.ru/edu/student/study/</w:t>
              </w:r>
            </w:hyperlink>
          </w:p>
        </w:tc>
      </w:tr>
      <w:tr w:rsidR="00B55BE2">
        <w:trPr>
          <w:trHeight w:hRule="exact" w:val="314"/>
        </w:trPr>
        <w:tc>
          <w:tcPr>
            <w:tcW w:w="9654" w:type="dxa"/>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55BE2">
        <w:trPr>
          <w:trHeight w:hRule="exact" w:val="2045"/>
        </w:trPr>
        <w:tc>
          <w:tcPr>
            <w:tcW w:w="9654" w:type="dxa"/>
            <w:shd w:val="clear" w:color="000000" w:fill="FFFFFF"/>
            <w:tcMar>
              <w:left w:w="34" w:type="dxa"/>
              <w:right w:w="34" w:type="dxa"/>
            </w:tcMar>
          </w:tcPr>
          <w:p w:rsidR="00B55BE2" w:rsidRDefault="002C32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55BE2" w:rsidRDefault="002C32E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55BE2" w:rsidRDefault="002C32E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B55BE2" w:rsidRDefault="002C32EB">
      <w:pPr>
        <w:rPr>
          <w:sz w:val="0"/>
          <w:szCs w:val="0"/>
        </w:rPr>
      </w:pPr>
      <w:r>
        <w:br w:type="page"/>
      </w:r>
    </w:p>
    <w:tbl>
      <w:tblPr>
        <w:tblW w:w="0" w:type="auto"/>
        <w:tblCellMar>
          <w:left w:w="0" w:type="dxa"/>
          <w:right w:w="0" w:type="dxa"/>
        </w:tblCellMar>
        <w:tblLook w:val="04A0"/>
      </w:tblPr>
      <w:tblGrid>
        <w:gridCol w:w="9654"/>
      </w:tblGrid>
      <w:tr w:rsidR="00B55BE2">
        <w:trPr>
          <w:trHeight w:hRule="exact" w:val="5694"/>
        </w:trPr>
        <w:tc>
          <w:tcPr>
            <w:tcW w:w="9654" w:type="dxa"/>
            <w:shd w:val="clear" w:color="000000" w:fill="FFFFFF"/>
            <w:tcMar>
              <w:left w:w="34" w:type="dxa"/>
              <w:right w:w="34" w:type="dxa"/>
            </w:tcMar>
          </w:tcPr>
          <w:p w:rsidR="00B55BE2" w:rsidRDefault="002C32EB">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5BE2" w:rsidRDefault="002C32E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5BE2" w:rsidRDefault="002C32E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5BE2" w:rsidRDefault="002C32E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55BE2" w:rsidRDefault="002C32E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55BE2" w:rsidRDefault="002C32E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55BE2" w:rsidRDefault="002C32E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55BE2" w:rsidRDefault="002C32E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5BE2" w:rsidRDefault="002C32E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55BE2" w:rsidRDefault="002C32E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55BE2" w:rsidRDefault="002C32E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55BE2">
        <w:trPr>
          <w:trHeight w:hRule="exact" w:val="277"/>
        </w:trPr>
        <w:tc>
          <w:tcPr>
            <w:tcW w:w="9640" w:type="dxa"/>
          </w:tcPr>
          <w:p w:rsidR="00B55BE2" w:rsidRDefault="00B55BE2"/>
        </w:tc>
      </w:tr>
      <w:tr w:rsidR="00B55BE2">
        <w:trPr>
          <w:trHeight w:hRule="exact" w:val="585"/>
        </w:trPr>
        <w:tc>
          <w:tcPr>
            <w:tcW w:w="9654" w:type="dxa"/>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55BE2">
        <w:trPr>
          <w:trHeight w:hRule="exact" w:val="8834"/>
        </w:trPr>
        <w:tc>
          <w:tcPr>
            <w:tcW w:w="9654" w:type="dxa"/>
            <w:shd w:val="clear" w:color="000000" w:fill="FFFFFF"/>
            <w:tcMar>
              <w:left w:w="34" w:type="dxa"/>
              <w:right w:w="34" w:type="dxa"/>
            </w:tcMar>
          </w:tcPr>
          <w:p w:rsidR="00B55BE2" w:rsidRDefault="002C32E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5BE2" w:rsidRDefault="002C32E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55BE2" w:rsidRDefault="002C32E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55BE2" w:rsidRDefault="002C32E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55BE2" w:rsidRDefault="002C32E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B55BE2" w:rsidRDefault="002C32EB">
      <w:pPr>
        <w:rPr>
          <w:sz w:val="0"/>
          <w:szCs w:val="0"/>
        </w:rPr>
      </w:pPr>
      <w:r>
        <w:br w:type="page"/>
      </w:r>
    </w:p>
    <w:tbl>
      <w:tblPr>
        <w:tblW w:w="0" w:type="auto"/>
        <w:tblCellMar>
          <w:left w:w="0" w:type="dxa"/>
          <w:right w:w="0" w:type="dxa"/>
        </w:tblCellMar>
        <w:tblLook w:val="04A0"/>
      </w:tblPr>
      <w:tblGrid>
        <w:gridCol w:w="9654"/>
      </w:tblGrid>
      <w:tr w:rsidR="00B55BE2">
        <w:trPr>
          <w:trHeight w:hRule="exact" w:val="5423"/>
        </w:trPr>
        <w:tc>
          <w:tcPr>
            <w:tcW w:w="9654" w:type="dxa"/>
            <w:shd w:val="clear" w:color="000000" w:fill="FFFFFF"/>
            <w:tcMar>
              <w:left w:w="34" w:type="dxa"/>
              <w:right w:w="34" w:type="dxa"/>
            </w:tcMar>
          </w:tcPr>
          <w:p w:rsidR="00B55BE2" w:rsidRDefault="002C32EB">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B55BE2" w:rsidRDefault="002C32E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55BE2">
        <w:trPr>
          <w:trHeight w:hRule="exact" w:val="2748"/>
        </w:trPr>
        <w:tc>
          <w:tcPr>
            <w:tcW w:w="9654" w:type="dxa"/>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55BE2">
        <w:trPr>
          <w:trHeight w:hRule="exact" w:val="3830"/>
        </w:trPr>
        <w:tc>
          <w:tcPr>
            <w:tcW w:w="9654" w:type="dxa"/>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55BE2">
        <w:trPr>
          <w:trHeight w:hRule="exact" w:val="2207"/>
        </w:trPr>
        <w:tc>
          <w:tcPr>
            <w:tcW w:w="9654" w:type="dxa"/>
            <w:shd w:val="clear" w:color="000000" w:fill="FFFFFF"/>
            <w:tcMar>
              <w:left w:w="34" w:type="dxa"/>
              <w:right w:w="34" w:type="dxa"/>
            </w:tcMar>
          </w:tcPr>
          <w:p w:rsidR="00B55BE2" w:rsidRDefault="002C32EB">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B55BE2" w:rsidRDefault="00B55BE2"/>
    <w:sectPr w:rsidR="00B55BE2" w:rsidSect="00106BDB">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06BDB"/>
    <w:rsid w:val="001F0BC7"/>
    <w:rsid w:val="002C32EB"/>
    <w:rsid w:val="003D33F0"/>
    <w:rsid w:val="00B55BE2"/>
    <w:rsid w:val="00D31453"/>
    <w:rsid w:val="00D66CA4"/>
    <w:rsid w:val="00DE4E5D"/>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2EB"/>
    <w:rPr>
      <w:color w:val="0563C1" w:themeColor="hyperlink"/>
      <w:u w:val="single"/>
    </w:rPr>
  </w:style>
  <w:style w:type="character" w:customStyle="1" w:styleId="UnresolvedMention">
    <w:name w:val="Unresolved Mention"/>
    <w:basedOn w:val="a0"/>
    <w:uiPriority w:val="99"/>
    <w:semiHidden/>
    <w:unhideWhenUsed/>
    <w:rsid w:val="003D33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5023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42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3345"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486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4766</Words>
  <Characters>38681</Characters>
  <Application>Microsoft Office Word</Application>
  <DocSecurity>0</DocSecurity>
  <Lines>322</Lines>
  <Paragraphs>86</Paragraphs>
  <ScaleCrop>false</ScaleCrop>
  <Company>diakov.net</Company>
  <LinksUpToDate>false</LinksUpToDate>
  <CharactersWithSpaces>43361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2021-2022_ФГОС3++2021_Бак-ЗФО-ПИ(21)_plx_Серверное программирование</dc:title>
  <dc:creator>FastReport.NET</dc:creator>
  <cp:lastModifiedBy>imend-04</cp:lastModifiedBy>
  <cp:revision>5</cp:revision>
  <dcterms:created xsi:type="dcterms:W3CDTF">2021-10-16T12:57:00Z</dcterms:created>
  <dcterms:modified xsi:type="dcterms:W3CDTF">2023-09-19T05:23:00Z</dcterms:modified>
</cp:coreProperties>
</file>